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附件</w:t>
      </w:r>
      <w:r>
        <w:rPr>
          <w:rFonts w:hint="eastAsia"/>
          <w:sz w:val="30"/>
          <w:szCs w:val="30"/>
          <w:lang w:val="en-US" w:eastAsia="zh-CN"/>
        </w:rPr>
        <w:t>2：</w:t>
      </w:r>
      <w:bookmarkStart w:id="0" w:name="_GoBack"/>
      <w:bookmarkEnd w:id="0"/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滁州市一院北区院部行政楼围墙</w:t>
      </w:r>
      <w:r>
        <w:rPr>
          <w:rFonts w:hint="eastAsia"/>
          <w:sz w:val="30"/>
          <w:szCs w:val="30"/>
        </w:rPr>
        <w:t>改造要求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北区院部行政楼入口处一围墙存在安全隐患，需拆除重建约10米，拆除后能够利用的片石墙可以利用，砌筑成功后与现有围墙同高。</w:t>
      </w:r>
    </w:p>
    <w:p>
      <w:pPr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备注：工程结束后现场清扫外运干净。</w:t>
      </w:r>
    </w:p>
    <w:p>
      <w:pPr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1.5万元，含3000预留金。</w:t>
      </w:r>
    </w:p>
    <w:p>
      <w:pPr>
        <w:ind w:firstLine="600"/>
        <w:rPr>
          <w:rFonts w:hint="eastAsia"/>
          <w:sz w:val="30"/>
          <w:szCs w:val="30"/>
        </w:rPr>
      </w:pPr>
    </w:p>
    <w:p>
      <w:pPr>
        <w:ind w:firstLine="5052" w:firstLineChars="1684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总务科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C3C1DB6"/>
    <w:rsid w:val="0042006E"/>
    <w:rsid w:val="00CD45E1"/>
    <w:rsid w:val="00DA2D9F"/>
    <w:rsid w:val="00FE53A9"/>
    <w:rsid w:val="0A03561E"/>
    <w:rsid w:val="0C3C1DB6"/>
    <w:rsid w:val="41E7000F"/>
    <w:rsid w:val="5E50216F"/>
    <w:rsid w:val="61F23488"/>
    <w:rsid w:val="652259FA"/>
    <w:rsid w:val="6B6D18A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xf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14</Words>
  <Characters>86</Characters>
  <Lines>1</Lines>
  <Paragraphs>1</Paragraphs>
  <TotalTime>38</TotalTime>
  <ScaleCrop>false</ScaleCrop>
  <LinksUpToDate>false</LinksUpToDate>
  <CharactersWithSpaces>99</CharactersWithSpaces>
  <Application>WPS Office_11.1.0.7949_F1E327BC-269C-435d-A152-05C5408002CA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2018-10-30T07:06:00Z</dcterms:created>
  <dc:creator>wxf</dc:creator>
  <cp:lastModifiedBy>一叶知秋1390743548</cp:lastModifiedBy>
  <dcterms:modified xsi:type="dcterms:W3CDTF">2018-11-09T03:07:57Z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2052-11.1.0.7949</vt:lpwstr>
  </property>
</Properties>
</file>