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71" w:rsidRDefault="00FF1571" w:rsidP="00105876">
      <w:pPr>
        <w:spacing w:line="360" w:lineRule="auto"/>
        <w:jc w:val="center"/>
        <w:outlineLvl w:val="0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脉动真空全自动快速蒸汽灭菌器功能、性能及配置要求</w:t>
      </w:r>
    </w:p>
    <w:p w:rsidR="00FF1571" w:rsidRPr="00105876" w:rsidRDefault="00FF1571" w:rsidP="00105876">
      <w:pPr>
        <w:spacing w:line="360" w:lineRule="auto"/>
        <w:jc w:val="center"/>
        <w:outlineLvl w:val="0"/>
        <w:rPr>
          <w:rFonts w:ascii="宋体"/>
          <w:b/>
          <w:bCs/>
          <w:sz w:val="24"/>
        </w:rPr>
      </w:pPr>
    </w:p>
    <w:p w:rsidR="0093570C" w:rsidRPr="0093570C" w:rsidRDefault="0093570C" w:rsidP="0093570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570C">
        <w:rPr>
          <w:rFonts w:ascii="宋体" w:hAnsi="宋体" w:hint="eastAsia"/>
          <w:szCs w:val="21"/>
        </w:rPr>
        <w:t>总体要求：</w:t>
      </w:r>
    </w:p>
    <w:p w:rsidR="0093570C" w:rsidRPr="0093570C" w:rsidRDefault="0093570C" w:rsidP="0093570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570C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、产品通过CE认证</w:t>
      </w:r>
      <w:r w:rsidRPr="0093570C">
        <w:rPr>
          <w:rFonts w:ascii="宋体" w:hAnsi="宋体" w:hint="eastAsia"/>
          <w:szCs w:val="21"/>
        </w:rPr>
        <w:t>。</w:t>
      </w:r>
    </w:p>
    <w:p w:rsidR="0093570C" w:rsidRPr="0093570C" w:rsidRDefault="0093570C" w:rsidP="0093570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570C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、提供生产厂家的特种设备压力容器（管道）设计许可证和制造</w:t>
      </w:r>
      <w:r w:rsidRPr="0093570C">
        <w:rPr>
          <w:rFonts w:ascii="宋体" w:hAnsi="宋体" w:hint="eastAsia"/>
          <w:szCs w:val="21"/>
        </w:rPr>
        <w:t>许可证</w:t>
      </w:r>
      <w:r>
        <w:rPr>
          <w:rFonts w:ascii="宋体" w:hAnsi="宋体" w:hint="eastAsia"/>
          <w:szCs w:val="21"/>
        </w:rPr>
        <w:t>。</w:t>
      </w:r>
      <w:r w:rsidRPr="0093570C">
        <w:rPr>
          <w:rFonts w:ascii="宋体" w:hAnsi="宋体" w:hint="eastAsia"/>
          <w:szCs w:val="21"/>
        </w:rPr>
        <w:t>提供卫生安全评价报告，灭菌效果检测报告，电气安全性能检测报</w:t>
      </w:r>
      <w:r>
        <w:rPr>
          <w:rFonts w:ascii="宋体" w:hAnsi="宋体" w:hint="eastAsia"/>
          <w:szCs w:val="21"/>
        </w:rPr>
        <w:t>告，电磁兼容检测报告。</w:t>
      </w:r>
    </w:p>
    <w:p w:rsidR="0093570C" w:rsidRPr="0093570C" w:rsidRDefault="0093570C" w:rsidP="00105876">
      <w:pPr>
        <w:spacing w:line="360" w:lineRule="auto"/>
        <w:ind w:left="420"/>
        <w:rPr>
          <w:rFonts w:ascii="宋体" w:hAnsi="宋体"/>
          <w:bCs/>
          <w:szCs w:val="21"/>
        </w:rPr>
      </w:pPr>
    </w:p>
    <w:p w:rsidR="00FF1571" w:rsidRDefault="00FF1571" w:rsidP="00105876">
      <w:pPr>
        <w:spacing w:line="360" w:lineRule="auto"/>
        <w:ind w:left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一、技术要求：</w:t>
      </w:r>
    </w:p>
    <w:p w:rsidR="00FF1571" w:rsidRDefault="00FF1571" w:rsidP="00105876">
      <w:pPr>
        <w:spacing w:line="360" w:lineRule="auto"/>
        <w:ind w:left="42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★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szCs w:val="21"/>
        </w:rPr>
        <w:t>产品执行标准：</w:t>
      </w:r>
      <w:r>
        <w:rPr>
          <w:rFonts w:ascii="宋体" w:hAnsi="宋体"/>
          <w:szCs w:val="21"/>
        </w:rPr>
        <w:t>YY0646-2008</w:t>
      </w:r>
      <w:r w:rsidR="003B1876">
        <w:rPr>
          <w:rFonts w:ascii="宋体" w:hAnsi="宋体" w:hint="eastAsia"/>
          <w:szCs w:val="21"/>
        </w:rPr>
        <w:t>（国家标准）；</w:t>
      </w:r>
    </w:p>
    <w:p w:rsidR="00FF1571" w:rsidRPr="000E2004" w:rsidRDefault="00FF1571" w:rsidP="004B1D1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0E2004">
        <w:rPr>
          <w:rFonts w:ascii="宋体" w:hAnsi="宋体" w:hint="eastAsia"/>
          <w:bCs/>
          <w:color w:val="000000"/>
          <w:szCs w:val="21"/>
        </w:rPr>
        <w:t>★</w:t>
      </w:r>
      <w:r w:rsidRPr="000E2004">
        <w:rPr>
          <w:rFonts w:ascii="宋体" w:hAnsi="宋体"/>
          <w:color w:val="000000"/>
          <w:szCs w:val="21"/>
        </w:rPr>
        <w:t>2</w:t>
      </w:r>
      <w:r w:rsidR="00215A9D">
        <w:rPr>
          <w:rFonts w:ascii="宋体" w:hAnsi="宋体" w:hint="eastAsia"/>
          <w:color w:val="000000"/>
          <w:szCs w:val="21"/>
        </w:rPr>
        <w:t>、灭菌</w:t>
      </w:r>
      <w:proofErr w:type="gramStart"/>
      <w:r w:rsidR="00215A9D">
        <w:rPr>
          <w:rFonts w:ascii="宋体" w:hAnsi="宋体" w:hint="eastAsia"/>
          <w:color w:val="000000"/>
          <w:szCs w:val="21"/>
        </w:rPr>
        <w:t>腔</w:t>
      </w:r>
      <w:proofErr w:type="gramEnd"/>
      <w:r w:rsidR="00215A9D">
        <w:rPr>
          <w:rFonts w:ascii="宋体" w:hAnsi="宋体" w:hint="eastAsia"/>
          <w:color w:val="000000"/>
          <w:szCs w:val="21"/>
        </w:rPr>
        <w:t>内部有效容积</w:t>
      </w:r>
      <w:r w:rsidRPr="000E2004">
        <w:rPr>
          <w:rFonts w:ascii="宋体" w:hAnsi="宋体"/>
          <w:color w:val="000000"/>
          <w:szCs w:val="21"/>
        </w:rPr>
        <w:t xml:space="preserve"> </w:t>
      </w:r>
      <w:r w:rsidRPr="000E2004">
        <w:rPr>
          <w:rFonts w:ascii="宋体" w:hAnsi="宋体" w:hint="eastAsia"/>
          <w:color w:val="000000"/>
          <w:szCs w:val="21"/>
        </w:rPr>
        <w:t>≥</w:t>
      </w:r>
      <w:r w:rsidR="00215A9D">
        <w:rPr>
          <w:rFonts w:ascii="宋体" w:hAnsi="宋体"/>
          <w:color w:val="000000"/>
          <w:szCs w:val="21"/>
        </w:rPr>
        <w:t>24L</w:t>
      </w:r>
      <w:r w:rsidR="009A6F04">
        <w:rPr>
          <w:rFonts w:ascii="宋体" w:hAnsi="宋体" w:hint="eastAsia"/>
          <w:color w:val="000000"/>
          <w:szCs w:val="21"/>
        </w:rPr>
        <w:t>，</w:t>
      </w:r>
      <w:r w:rsidR="0083337F">
        <w:rPr>
          <w:rFonts w:ascii="宋体" w:hAnsi="宋体" w:hint="eastAsia"/>
          <w:color w:val="000000"/>
          <w:szCs w:val="21"/>
        </w:rPr>
        <w:t>腔体尺寸</w:t>
      </w:r>
      <w:r w:rsidR="002F1B21" w:rsidRPr="000E2004">
        <w:rPr>
          <w:rFonts w:ascii="宋体" w:hAnsi="宋体" w:hint="eastAsia"/>
          <w:color w:val="000000"/>
          <w:szCs w:val="21"/>
        </w:rPr>
        <w:t>≥</w:t>
      </w:r>
      <w:r w:rsidRPr="000E2004">
        <w:rPr>
          <w:rFonts w:ascii="宋体" w:hAnsi="宋体" w:hint="eastAsia"/>
          <w:color w:val="000000"/>
          <w:szCs w:val="21"/>
        </w:rPr>
        <w:t>ф</w:t>
      </w:r>
      <w:r w:rsidR="00215A9D">
        <w:rPr>
          <w:rFonts w:ascii="宋体" w:hAnsi="宋体"/>
          <w:color w:val="000000"/>
          <w:szCs w:val="21"/>
        </w:rPr>
        <w:t>250*510</w:t>
      </w:r>
      <w:r w:rsidR="003B1876">
        <w:rPr>
          <w:rFonts w:ascii="宋体" w:hAnsi="宋体" w:hint="eastAsia"/>
          <w:color w:val="000000"/>
          <w:szCs w:val="21"/>
        </w:rPr>
        <w:t>；</w:t>
      </w:r>
    </w:p>
    <w:p w:rsidR="00FF1571" w:rsidRPr="000E2004" w:rsidRDefault="00FF1571" w:rsidP="00C14937">
      <w:pPr>
        <w:spacing w:line="360" w:lineRule="auto"/>
        <w:ind w:left="420"/>
        <w:rPr>
          <w:rFonts w:ascii="宋体"/>
          <w:color w:val="000000"/>
          <w:szCs w:val="21"/>
        </w:rPr>
      </w:pPr>
      <w:r w:rsidRPr="000E2004">
        <w:rPr>
          <w:rFonts w:ascii="宋体" w:hAnsi="宋体" w:hint="eastAsia"/>
          <w:bCs/>
          <w:color w:val="000000"/>
          <w:szCs w:val="21"/>
        </w:rPr>
        <w:t>★</w:t>
      </w:r>
      <w:r w:rsidRPr="000E2004">
        <w:rPr>
          <w:rFonts w:ascii="宋体" w:hAnsi="宋体"/>
          <w:color w:val="000000"/>
          <w:szCs w:val="21"/>
        </w:rPr>
        <w:t>3</w:t>
      </w:r>
      <w:r w:rsidRPr="000E2004">
        <w:rPr>
          <w:rFonts w:ascii="宋体" w:hAnsi="宋体" w:hint="eastAsia"/>
          <w:color w:val="000000"/>
          <w:szCs w:val="21"/>
        </w:rPr>
        <w:t>、全自动脉动真空</w:t>
      </w:r>
      <w:r w:rsidRPr="000E2004">
        <w:rPr>
          <w:rFonts w:ascii="宋体" w:hAnsi="宋体"/>
          <w:color w:val="000000"/>
          <w:szCs w:val="21"/>
        </w:rPr>
        <w:t xml:space="preserve">, </w:t>
      </w:r>
      <w:bookmarkStart w:id="0" w:name="_GoBack"/>
      <w:bookmarkEnd w:id="0"/>
      <w:r w:rsidRPr="000E2004">
        <w:rPr>
          <w:rFonts w:ascii="宋体" w:hAnsi="宋体" w:hint="eastAsia"/>
          <w:color w:val="000000"/>
          <w:szCs w:val="21"/>
        </w:rPr>
        <w:t>超快灭菌速度，全程≤</w:t>
      </w:r>
      <w:r w:rsidRPr="000E2004">
        <w:rPr>
          <w:rFonts w:ascii="宋体" w:hAnsi="宋体"/>
          <w:color w:val="000000"/>
          <w:szCs w:val="21"/>
        </w:rPr>
        <w:t>20</w:t>
      </w:r>
      <w:r w:rsidRPr="000E2004">
        <w:rPr>
          <w:rFonts w:ascii="宋体" w:hAnsi="宋体" w:hint="eastAsia"/>
          <w:color w:val="000000"/>
          <w:szCs w:val="21"/>
        </w:rPr>
        <w:t>分钟</w:t>
      </w:r>
      <w:r w:rsidR="003B1876">
        <w:rPr>
          <w:rFonts w:ascii="宋体" w:hAnsi="宋体" w:hint="eastAsia"/>
          <w:color w:val="000000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、开机自检功能，</w:t>
      </w:r>
      <w:r w:rsidRPr="00ED2A45">
        <w:rPr>
          <w:rFonts w:ascii="宋体" w:hAnsi="宋体" w:hint="eastAsia"/>
          <w:szCs w:val="21"/>
        </w:rPr>
        <w:t>具有故障自行诊断和修复功能</w:t>
      </w:r>
      <w:r w:rsidR="003B1876">
        <w:rPr>
          <w:rFonts w:ascii="宋体" w:hAnsi="宋体" w:hint="eastAsia"/>
          <w:szCs w:val="21"/>
        </w:rPr>
        <w:t>，排除一切故障隐患；</w:t>
      </w:r>
    </w:p>
    <w:p w:rsidR="00FF1571" w:rsidRDefault="004B1D10" w:rsidP="004B1D10">
      <w:pPr>
        <w:spacing w:line="360" w:lineRule="auto"/>
        <w:ind w:firstLineChars="200" w:firstLine="420"/>
        <w:rPr>
          <w:rFonts w:ascii="宋体"/>
          <w:szCs w:val="21"/>
        </w:rPr>
      </w:pPr>
      <w:r w:rsidRPr="000E2004">
        <w:rPr>
          <w:rFonts w:ascii="宋体" w:hAnsi="宋体" w:hint="eastAsia"/>
          <w:bCs/>
          <w:color w:val="000000"/>
          <w:szCs w:val="21"/>
        </w:rPr>
        <w:t>★</w:t>
      </w:r>
      <w:r w:rsidR="00FF1571">
        <w:rPr>
          <w:rFonts w:ascii="宋体" w:hAnsi="宋体"/>
          <w:szCs w:val="21"/>
        </w:rPr>
        <w:t>5</w:t>
      </w:r>
      <w:r w:rsidR="00FF1571">
        <w:rPr>
          <w:rFonts w:ascii="宋体" w:hAnsi="宋体" w:hint="eastAsia"/>
          <w:szCs w:val="21"/>
        </w:rPr>
        <w:t>、灭菌温度≥</w:t>
      </w:r>
      <w:r w:rsidR="00FF1571">
        <w:rPr>
          <w:rFonts w:ascii="宋体" w:hAnsi="宋体"/>
          <w:szCs w:val="21"/>
        </w:rPr>
        <w:t>134</w:t>
      </w:r>
      <w:r w:rsidR="00FF1571">
        <w:rPr>
          <w:rFonts w:ascii="宋体" w:hAnsi="宋体" w:hint="eastAsia"/>
          <w:szCs w:val="21"/>
        </w:rPr>
        <w:t>℃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134</w:t>
      </w:r>
      <w:r>
        <w:rPr>
          <w:rFonts w:ascii="宋体" w:hAnsi="宋体" w:hint="eastAsia"/>
          <w:szCs w:val="21"/>
        </w:rPr>
        <w:t>℃下恒温</w:t>
      </w:r>
      <w:r>
        <w:rPr>
          <w:rFonts w:ascii="宋体" w:hAnsi="宋体"/>
          <w:szCs w:val="21"/>
        </w:rPr>
        <w:t>3</w:t>
      </w:r>
      <w:r>
        <w:rPr>
          <w:rFonts w:ascii="宋体"/>
          <w:szCs w:val="21"/>
        </w:rPr>
        <w:t>-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分钟灭菌干燥一体完成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、功能程序：具备多个固定程序和一个用户自定义万能程序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、灭菌</w:t>
      </w:r>
      <w:proofErr w:type="gramStart"/>
      <w:r>
        <w:rPr>
          <w:rFonts w:ascii="宋体" w:hAnsi="宋体" w:hint="eastAsia"/>
          <w:szCs w:val="21"/>
        </w:rPr>
        <w:t>腔</w:t>
      </w:r>
      <w:proofErr w:type="gramEnd"/>
      <w:r>
        <w:rPr>
          <w:rFonts w:ascii="宋体" w:hAnsi="宋体" w:hint="eastAsia"/>
          <w:szCs w:val="21"/>
        </w:rPr>
        <w:t>采用</w:t>
      </w:r>
      <w:r>
        <w:rPr>
          <w:rFonts w:ascii="宋体" w:hAnsi="宋体"/>
          <w:szCs w:val="21"/>
        </w:rPr>
        <w:t>3</w:t>
      </w:r>
      <w:r w:rsidR="00740600">
        <w:rPr>
          <w:rFonts w:ascii="宋体" w:hAnsi="宋体" w:hint="eastAsia"/>
          <w:szCs w:val="21"/>
        </w:rPr>
        <w:t>毫米厚的优质不锈钢制造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、独立的外置水过滤器，便于产品的日常保养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★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、多重安全保障，超温、超压自动断电，电脑实时跟踪检测各控制指标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、产品正常工作时，产品自锁装置处于安全保障状态</w:t>
      </w:r>
      <w:r w:rsidR="003B1876">
        <w:rPr>
          <w:rFonts w:ascii="宋体" w:hAnsi="宋体" w:hint="eastAsia"/>
          <w:szCs w:val="21"/>
        </w:rPr>
        <w:t>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、工作指标异常时，产品自动切断加热源，并及时发出警示音和对应的故障诊断码；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★</w:t>
      </w: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、灭菌腔内压力超高时，安全阀自动泄压</w:t>
      </w:r>
      <w:r w:rsidR="003B1876"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 xml:space="preserve"> 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/>
          <w:bCs/>
          <w:szCs w:val="21"/>
        </w:rPr>
        <w:t>14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szCs w:val="21"/>
        </w:rPr>
        <w:t>压力传感器、电磁阀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、水泵为进口元器件。</w:t>
      </w:r>
    </w:p>
    <w:p w:rsidR="00FF1571" w:rsidRDefault="00FF1571" w:rsidP="004B1D10">
      <w:pPr>
        <w:spacing w:line="360" w:lineRule="auto"/>
        <w:ind w:firstLineChars="200" w:firstLine="420"/>
        <w:rPr>
          <w:rFonts w:ascii="宋体"/>
          <w:szCs w:val="21"/>
        </w:rPr>
      </w:pPr>
    </w:p>
    <w:p w:rsidR="00FF1571" w:rsidRDefault="00FF1571" w:rsidP="003C7358">
      <w:pPr>
        <w:spacing w:line="360" w:lineRule="auto"/>
        <w:outlineLvl w:val="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二、产品配置：</w:t>
      </w:r>
    </w:p>
    <w:p w:rsidR="00FF1571" w:rsidRPr="0093570C" w:rsidRDefault="00FF1571" w:rsidP="0093570C">
      <w:pPr>
        <w:ind w:firstLineChars="200" w:firstLine="420"/>
      </w:pPr>
      <w:r>
        <w:t>1</w:t>
      </w:r>
      <w:r>
        <w:rPr>
          <w:rFonts w:hint="eastAsia"/>
        </w:rPr>
        <w:t>、器械盘</w:t>
      </w:r>
      <w:r>
        <w:t>2</w:t>
      </w:r>
      <w:r>
        <w:rPr>
          <w:rFonts w:hint="eastAsia"/>
        </w:rPr>
        <w:t>个、取盘手柄</w:t>
      </w:r>
      <w:r>
        <w:t>1</w:t>
      </w:r>
      <w:r>
        <w:rPr>
          <w:rFonts w:hint="eastAsia"/>
        </w:rPr>
        <w:t>个、废水收集瓶</w:t>
      </w:r>
      <w:r>
        <w:t>1</w:t>
      </w:r>
      <w:r>
        <w:rPr>
          <w:rFonts w:hint="eastAsia"/>
        </w:rPr>
        <w:t>个。</w:t>
      </w:r>
    </w:p>
    <w:sectPr w:rsidR="00FF1571" w:rsidRPr="0093570C" w:rsidSect="001E06DA">
      <w:headerReference w:type="default" r:id="rId7"/>
      <w:footerReference w:type="default" r:id="rId8"/>
      <w:pgSz w:w="11906" w:h="16838"/>
      <w:pgMar w:top="786" w:right="924" w:bottom="471" w:left="1440" w:header="312" w:footer="13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A6" w:rsidRDefault="007531A6" w:rsidP="00C14937">
      <w:r>
        <w:separator/>
      </w:r>
    </w:p>
  </w:endnote>
  <w:endnote w:type="continuationSeparator" w:id="0">
    <w:p w:rsidR="007531A6" w:rsidRDefault="007531A6" w:rsidP="00C1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行楷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71" w:rsidRPr="00C14937" w:rsidRDefault="00FF1571" w:rsidP="00C14937">
    <w:pPr>
      <w:pStyle w:val="a4"/>
      <w:tabs>
        <w:tab w:val="left" w:pos="1785"/>
        <w:tab w:val="center" w:pos="4771"/>
      </w:tabs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A6" w:rsidRDefault="007531A6" w:rsidP="00C14937">
      <w:r>
        <w:separator/>
      </w:r>
    </w:p>
  </w:footnote>
  <w:footnote w:type="continuationSeparator" w:id="0">
    <w:p w:rsidR="007531A6" w:rsidRDefault="007531A6" w:rsidP="00C14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71" w:rsidRDefault="00FF1571">
    <w:pPr>
      <w:pStyle w:val="a3"/>
      <w:pBdr>
        <w:bottom w:val="single" w:sz="6" w:space="6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642"/>
    <w:multiLevelType w:val="hybridMultilevel"/>
    <w:tmpl w:val="00564A9E"/>
    <w:lvl w:ilvl="0" w:tplc="BC20AE36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>
    <w:nsid w:val="7C1B7D8D"/>
    <w:multiLevelType w:val="hybridMultilevel"/>
    <w:tmpl w:val="A28EC15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7E42712A"/>
    <w:multiLevelType w:val="hybridMultilevel"/>
    <w:tmpl w:val="E9202D4C"/>
    <w:lvl w:ilvl="0" w:tplc="AB460CA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37"/>
    <w:rsid w:val="000022EE"/>
    <w:rsid w:val="00057100"/>
    <w:rsid w:val="0006384F"/>
    <w:rsid w:val="0007097E"/>
    <w:rsid w:val="0009720C"/>
    <w:rsid w:val="000D59E7"/>
    <w:rsid w:val="000E2004"/>
    <w:rsid w:val="00105768"/>
    <w:rsid w:val="00105876"/>
    <w:rsid w:val="0012786F"/>
    <w:rsid w:val="00164203"/>
    <w:rsid w:val="001B4F2F"/>
    <w:rsid w:val="001D5367"/>
    <w:rsid w:val="001D6FFF"/>
    <w:rsid w:val="001E06DA"/>
    <w:rsid w:val="00205325"/>
    <w:rsid w:val="00215A9D"/>
    <w:rsid w:val="0022090D"/>
    <w:rsid w:val="002A354C"/>
    <w:rsid w:val="002F1B21"/>
    <w:rsid w:val="00303A70"/>
    <w:rsid w:val="003B1876"/>
    <w:rsid w:val="003C7358"/>
    <w:rsid w:val="00465292"/>
    <w:rsid w:val="004B1D10"/>
    <w:rsid w:val="004E1BF5"/>
    <w:rsid w:val="00536AEF"/>
    <w:rsid w:val="005458CE"/>
    <w:rsid w:val="00576035"/>
    <w:rsid w:val="005767A8"/>
    <w:rsid w:val="005A346E"/>
    <w:rsid w:val="005F4109"/>
    <w:rsid w:val="00650D0D"/>
    <w:rsid w:val="0069538C"/>
    <w:rsid w:val="007206E9"/>
    <w:rsid w:val="00737A08"/>
    <w:rsid w:val="00740600"/>
    <w:rsid w:val="007531A6"/>
    <w:rsid w:val="0076572C"/>
    <w:rsid w:val="007937B2"/>
    <w:rsid w:val="007C3AED"/>
    <w:rsid w:val="007D2D45"/>
    <w:rsid w:val="007D323E"/>
    <w:rsid w:val="007E49F2"/>
    <w:rsid w:val="0081411F"/>
    <w:rsid w:val="00823781"/>
    <w:rsid w:val="0083337F"/>
    <w:rsid w:val="00866538"/>
    <w:rsid w:val="008C5DC3"/>
    <w:rsid w:val="008E29F4"/>
    <w:rsid w:val="008F47BD"/>
    <w:rsid w:val="008F5E9F"/>
    <w:rsid w:val="00911A9C"/>
    <w:rsid w:val="0093570C"/>
    <w:rsid w:val="00982282"/>
    <w:rsid w:val="009A6F04"/>
    <w:rsid w:val="009B1760"/>
    <w:rsid w:val="009E1890"/>
    <w:rsid w:val="00AA6BE1"/>
    <w:rsid w:val="00AC44B5"/>
    <w:rsid w:val="00AD020E"/>
    <w:rsid w:val="00BA3CC0"/>
    <w:rsid w:val="00C14937"/>
    <w:rsid w:val="00C45EF6"/>
    <w:rsid w:val="00CE6ED2"/>
    <w:rsid w:val="00D87006"/>
    <w:rsid w:val="00E03129"/>
    <w:rsid w:val="00E43B1D"/>
    <w:rsid w:val="00E84E5F"/>
    <w:rsid w:val="00ED2A45"/>
    <w:rsid w:val="00F46DE0"/>
    <w:rsid w:val="00F56F0A"/>
    <w:rsid w:val="00F70AAB"/>
    <w:rsid w:val="00F83A19"/>
    <w:rsid w:val="00F906F9"/>
    <w:rsid w:val="00F907FF"/>
    <w:rsid w:val="00F938EA"/>
    <w:rsid w:val="00FA5124"/>
    <w:rsid w:val="00FB1842"/>
    <w:rsid w:val="00F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3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1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149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14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14937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C149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陶主任</dc:creator>
  <cp:lastModifiedBy>Microsoft</cp:lastModifiedBy>
  <cp:revision>3</cp:revision>
  <cp:lastPrinted>2019-10-15T01:06:00Z</cp:lastPrinted>
  <dcterms:created xsi:type="dcterms:W3CDTF">2019-11-04T01:47:00Z</dcterms:created>
  <dcterms:modified xsi:type="dcterms:W3CDTF">2019-11-04T01:51:00Z</dcterms:modified>
</cp:coreProperties>
</file>