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放疗设备质量控制监测技术手册</w:t>
      </w:r>
      <w:r>
        <w:rPr>
          <w:sz w:val="44"/>
          <w:szCs w:val="44"/>
        </w:rPr>
        <w:t xml:space="preserve"> </w:t>
      </w:r>
    </w:p>
    <w:p/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一、 监测设备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1、医用电子加速器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检测依据：</w:t>
      </w:r>
      <w:r>
        <w:rPr>
          <w:rFonts w:hint="eastAsia"/>
          <w:b/>
          <w:bCs/>
          <w:sz w:val="28"/>
          <w:szCs w:val="28"/>
        </w:rPr>
        <w:t>《医用电子加速器性能和试验方法》GB 15213-2016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高能X</w:t>
      </w:r>
      <w:r>
        <w:rPr>
          <w:rFonts w:hint="eastAsia"/>
          <w:sz w:val="28"/>
          <w:szCs w:val="28"/>
        </w:rPr>
        <w:t>射线，共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项指标（不得缺项）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辐射野均整度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辐射野对称性 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辐射野与灯光野重合度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校准点吸收剂量 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sz w:val="28"/>
          <w:szCs w:val="28"/>
        </w:rPr>
        <w:t xml:space="preserve">输出剂量重复性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6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输出剂量的日稳定性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7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输出剂量线性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IAEA 277</w:t>
      </w:r>
      <w:r>
        <w:rPr>
          <w:rFonts w:hint="eastAsia"/>
          <w:sz w:val="28"/>
          <w:szCs w:val="28"/>
        </w:rPr>
        <w:t>技术报告规定的方法。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高能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射线校准点吸收剂量测量计算，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Dw</w:t>
      </w:r>
      <w:r>
        <w:rPr>
          <w:rFonts w:hint="eastAsia"/>
          <w:i/>
          <w:iCs/>
          <w:sz w:val="28"/>
          <w:szCs w:val="28"/>
        </w:rPr>
        <w:t>＝</w:t>
      </w:r>
      <w:r>
        <w:rPr>
          <w:i/>
          <w:iCs/>
          <w:sz w:val="28"/>
          <w:szCs w:val="28"/>
        </w:rPr>
        <w:t>M ×N</w:t>
      </w:r>
      <w:r>
        <w:rPr>
          <w:i/>
          <w:iCs/>
          <w:sz w:val="28"/>
          <w:szCs w:val="28"/>
          <w:vertAlign w:val="subscript"/>
        </w:rPr>
        <w:t>K</w:t>
      </w:r>
      <w:r>
        <w:rPr>
          <w:rFonts w:hint="eastAsia"/>
          <w:i/>
          <w:iCs/>
          <w:sz w:val="28"/>
          <w:szCs w:val="28"/>
        </w:rPr>
        <w:t>×（</w:t>
      </w:r>
      <w:r>
        <w:rPr>
          <w:i/>
          <w:iCs/>
          <w:sz w:val="28"/>
          <w:szCs w:val="28"/>
        </w:rPr>
        <w:t>1</w:t>
      </w:r>
      <w:r>
        <w:rPr>
          <w:rFonts w:hint="eastAsia"/>
          <w:i/>
          <w:iCs/>
          <w:sz w:val="28"/>
          <w:szCs w:val="28"/>
        </w:rPr>
        <w:t>－</w:t>
      </w:r>
      <w:r>
        <w:rPr>
          <w:i/>
          <w:iCs/>
          <w:sz w:val="28"/>
          <w:szCs w:val="28"/>
        </w:rPr>
        <w:t>g</w:t>
      </w:r>
      <w:r>
        <w:rPr>
          <w:rFonts w:hint="eastAsia"/>
          <w:i/>
          <w:iCs/>
          <w:sz w:val="28"/>
          <w:szCs w:val="28"/>
        </w:rPr>
        <w:t>）×</w:t>
      </w:r>
      <w:r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  <w:vertAlign w:val="subscript"/>
        </w:rPr>
        <w:t>att</w:t>
      </w:r>
      <w:r>
        <w:rPr>
          <w:rFonts w:hint="eastAsia"/>
          <w:sz w:val="28"/>
          <w:szCs w:val="28"/>
        </w:rPr>
        <w:t>×</w:t>
      </w:r>
      <w:r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  <w:vertAlign w:val="subscript"/>
        </w:rPr>
        <w:t>m</w:t>
      </w:r>
      <w:r>
        <w:rPr>
          <w:rFonts w:hint="eastAsia"/>
          <w:sz w:val="28"/>
          <w:szCs w:val="28"/>
        </w:rPr>
        <w:t>×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  <w:vertAlign w:val="subscript"/>
        </w:rPr>
        <w:t>w,air</w:t>
      </w:r>
      <w:r>
        <w:rPr>
          <w:rFonts w:hint="eastAsia"/>
          <w:sz w:val="28"/>
          <w:szCs w:val="28"/>
        </w:rPr>
        <w:t>×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vertAlign w:val="subscript"/>
        </w:rPr>
        <w:t>u</w:t>
      </w:r>
      <w:r>
        <w:rPr>
          <w:rFonts w:hint="eastAsia"/>
          <w:sz w:val="28"/>
          <w:szCs w:val="28"/>
        </w:rPr>
        <w:t>×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vertAlign w:val="subscript"/>
        </w:rPr>
        <w:t>cel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）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式中：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Dw</w:t>
      </w:r>
      <w:r>
        <w:rPr>
          <w:rFonts w:hint="eastAsia"/>
          <w:sz w:val="28"/>
          <w:szCs w:val="28"/>
        </w:rPr>
        <w:t xml:space="preserve">－校准点吸收剂量；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M</w:t>
      </w:r>
      <w:r>
        <w:rPr>
          <w:rFonts w:hint="eastAsia"/>
          <w:sz w:val="28"/>
          <w:szCs w:val="28"/>
        </w:rPr>
        <w:t>－经影响量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温度、气压、离子复合等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修正后的电离室剂量仪器读数；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  <w:vertAlign w:val="subscript"/>
        </w:rPr>
        <w:t>K</w:t>
      </w:r>
      <w:r>
        <w:rPr>
          <w:rFonts w:hint="eastAsia"/>
          <w:sz w:val="28"/>
          <w:szCs w:val="28"/>
        </w:rPr>
        <w:t>－电离室剂量仪</w:t>
      </w:r>
      <w:r>
        <w:rPr>
          <w:sz w:val="28"/>
          <w:szCs w:val="28"/>
        </w:rPr>
        <w:t>60Coγ</w:t>
      </w:r>
      <w:r>
        <w:rPr>
          <w:rFonts w:hint="eastAsia"/>
          <w:sz w:val="28"/>
          <w:szCs w:val="28"/>
        </w:rPr>
        <w:t xml:space="preserve">射线空气比释动能校准因子；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－次级电子韧致辐射能量份额，对</w:t>
      </w:r>
      <w:r>
        <w:rPr>
          <w:sz w:val="28"/>
          <w:szCs w:val="28"/>
        </w:rPr>
        <w:t>60Coγ</w:t>
      </w:r>
      <w:r>
        <w:rPr>
          <w:rFonts w:hint="eastAsia"/>
          <w:sz w:val="28"/>
          <w:szCs w:val="28"/>
        </w:rPr>
        <w:t>射线，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>0.003</w:t>
      </w:r>
      <w:r>
        <w:rPr>
          <w:rFonts w:hint="eastAsia"/>
          <w:sz w:val="28"/>
          <w:szCs w:val="28"/>
        </w:rPr>
        <w:t xml:space="preserve">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  <w:vertAlign w:val="subscript"/>
        </w:rPr>
        <w:t>att</w:t>
      </w:r>
      <w:r>
        <w:rPr>
          <w:rFonts w:hint="eastAsia"/>
          <w:sz w:val="28"/>
          <w:szCs w:val="28"/>
        </w:rPr>
        <w:t xml:space="preserve">－仪器校准时，电离室物质对光子减弱的校正因子；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k</w:t>
      </w:r>
      <w:r>
        <w:rPr>
          <w:i/>
          <w:iCs/>
          <w:sz w:val="28"/>
          <w:szCs w:val="28"/>
          <w:vertAlign w:val="subscript"/>
        </w:rPr>
        <w:t>m</w:t>
      </w:r>
      <w:r>
        <w:rPr>
          <w:rFonts w:hint="eastAsia"/>
          <w:sz w:val="28"/>
          <w:szCs w:val="28"/>
        </w:rPr>
        <w:t xml:space="preserve">－仪器校准时，电离室物质的非空气等效校正因子；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  <w:vertAlign w:val="subscript"/>
        </w:rPr>
        <w:t>w,air</w:t>
      </w:r>
      <w:r>
        <w:rPr>
          <w:rFonts w:hint="eastAsia"/>
          <w:sz w:val="28"/>
          <w:szCs w:val="28"/>
        </w:rPr>
        <w:t>－水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 xml:space="preserve">空气阻止本领比；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vertAlign w:val="subscript"/>
        </w:rPr>
        <w:t>u</w:t>
      </w:r>
      <w:r>
        <w:rPr>
          <w:rFonts w:hint="eastAsia"/>
          <w:sz w:val="28"/>
          <w:szCs w:val="28"/>
        </w:rPr>
        <w:t xml:space="preserve">－扰动因子，校正电离室物质非水物质等效性； </w:t>
      </w:r>
    </w:p>
    <w:p>
      <w:pPr>
        <w:rPr>
          <w:sz w:val="28"/>
          <w:szCs w:val="28"/>
        </w:rPr>
      </w:pP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vertAlign w:val="subscript"/>
        </w:rPr>
        <w:t>cel</w:t>
      </w:r>
      <w:r>
        <w:rPr>
          <w:rFonts w:hint="eastAsia"/>
          <w:sz w:val="28"/>
          <w:szCs w:val="28"/>
        </w:rPr>
        <w:t>－电离室中心极非空气等效性校正因子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也可使用IAEA398</w:t>
      </w:r>
      <w:r>
        <w:rPr>
          <w:rFonts w:hint="eastAsia"/>
          <w:b/>
          <w:bCs/>
          <w:sz w:val="28"/>
          <w:szCs w:val="28"/>
        </w:rPr>
        <w:t>计算。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b/>
          <w:bCs/>
          <w:sz w:val="28"/>
          <w:szCs w:val="28"/>
        </w:rPr>
        <w:t>屏片Ｘ射线摄影机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检测依据：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屏片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射线摄影机。依据《医用常规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射线诊断设备质量控制检测规范》（</w:t>
      </w:r>
      <w:r>
        <w:rPr>
          <w:sz w:val="28"/>
          <w:szCs w:val="28"/>
        </w:rPr>
        <w:t>WS 76-2017</w:t>
      </w:r>
      <w:r>
        <w:rPr>
          <w:rFonts w:hint="eastAsia"/>
          <w:sz w:val="28"/>
          <w:szCs w:val="28"/>
        </w:rPr>
        <w:t>）。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检测内容：共监测指标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项。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管电压指示的偏离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输出量重复性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输出量线性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有用线束半值层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自动曝光控制响应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6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自动曝光控制重复性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7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有用线束垂直度偏离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8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光野与照射野中心的偏离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9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光野与照射野四边的偏离。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、Ｘ射线透视机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检测依据：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依据《医用常规X射线诊断设备质量控制检测规范》（WS 76-2017）。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检测指标： </w:t>
      </w:r>
      <w:r>
        <w:rPr>
          <w:rFonts w:hint="eastAsia"/>
          <w:sz w:val="28"/>
          <w:szCs w:val="28"/>
        </w:rPr>
        <w:t xml:space="preserve">共监测指标5项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透视受检者入射体表空气比释动能率典型值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空间分辨力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低对比分辨力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影像接收器入射屏前空气比释动能率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自动亮度控制。 </w:t>
      </w:r>
    </w:p>
    <w:p>
      <w:pPr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4、数字</w:t>
      </w:r>
      <w:r>
        <w:rPr>
          <w:b/>
          <w:bCs/>
          <w:sz w:val="32"/>
          <w:szCs w:val="28"/>
        </w:rPr>
        <w:t>X</w:t>
      </w:r>
      <w:r>
        <w:rPr>
          <w:rFonts w:hint="eastAsia"/>
          <w:b/>
          <w:bCs/>
          <w:sz w:val="32"/>
          <w:szCs w:val="28"/>
        </w:rPr>
        <w:t>射线摄影机（</w:t>
      </w:r>
      <w:r>
        <w:rPr>
          <w:b/>
          <w:bCs/>
          <w:sz w:val="32"/>
          <w:szCs w:val="28"/>
        </w:rPr>
        <w:t>DR</w:t>
      </w:r>
      <w:r>
        <w:rPr>
          <w:rFonts w:hint="eastAsia"/>
          <w:b/>
          <w:bCs/>
          <w:sz w:val="32"/>
          <w:szCs w:val="28"/>
        </w:rPr>
        <w:t>）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检测依据：依据《医用数字</w:t>
      </w: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射线摄影（</w:t>
      </w:r>
      <w:r>
        <w:rPr>
          <w:b/>
          <w:bCs/>
          <w:sz w:val="28"/>
          <w:szCs w:val="28"/>
        </w:rPr>
        <w:t>DR</w:t>
      </w:r>
      <w:r>
        <w:rPr>
          <w:rFonts w:hint="eastAsia"/>
          <w:b/>
          <w:bCs/>
          <w:sz w:val="28"/>
          <w:szCs w:val="28"/>
        </w:rPr>
        <w:t>）系统质量控制检测规范》（</w:t>
      </w:r>
      <w:r>
        <w:rPr>
          <w:b/>
          <w:bCs/>
          <w:sz w:val="28"/>
          <w:szCs w:val="28"/>
        </w:rPr>
        <w:t>WS 521-2017</w:t>
      </w:r>
      <w:r>
        <w:rPr>
          <w:rFonts w:hint="eastAsia"/>
          <w:b/>
          <w:bCs/>
          <w:sz w:val="28"/>
          <w:szCs w:val="28"/>
        </w:rPr>
        <w:t>）。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检测指标：</w:t>
      </w:r>
      <w:r>
        <w:rPr>
          <w:b/>
          <w:bCs/>
          <w:sz w:val="28"/>
          <w:szCs w:val="28"/>
        </w:rPr>
        <w:t>DR</w:t>
      </w:r>
      <w:r>
        <w:rPr>
          <w:rFonts w:hint="eastAsia"/>
          <w:b/>
          <w:bCs/>
          <w:sz w:val="28"/>
          <w:szCs w:val="28"/>
        </w:rPr>
        <w:t>（共监测指标</w:t>
      </w:r>
      <w:r>
        <w:rPr>
          <w:b/>
          <w:bCs/>
          <w:sz w:val="28"/>
          <w:szCs w:val="28"/>
        </w:rPr>
        <w:t>17</w:t>
      </w:r>
      <w:r>
        <w:rPr>
          <w:rFonts w:hint="eastAsia"/>
          <w:b/>
          <w:bCs/>
          <w:sz w:val="28"/>
          <w:szCs w:val="28"/>
        </w:rPr>
        <w:t>项，其中通用指标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项，专用指标</w:t>
      </w:r>
      <w:r>
        <w:rPr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项）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通用指标：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管电压指示的偏离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输出量重复性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有用线束半值层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有用线束垂直度偏离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光野与照射野四边的偏离。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专用指标：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暗噪声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探测器剂量指示（</w:t>
      </w:r>
      <w:r>
        <w:rPr>
          <w:b/>
          <w:bCs/>
          <w:sz w:val="28"/>
          <w:szCs w:val="28"/>
        </w:rPr>
        <w:t>DDI</w:t>
      </w:r>
      <w:r>
        <w:rPr>
          <w:rFonts w:hint="eastAsia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信号传递特性（</w:t>
      </w:r>
      <w:r>
        <w:rPr>
          <w:b/>
          <w:bCs/>
          <w:sz w:val="28"/>
          <w:szCs w:val="28"/>
        </w:rPr>
        <w:t>STP</w:t>
      </w:r>
      <w:r>
        <w:rPr>
          <w:rFonts w:hint="eastAsia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测距误差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残影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6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伪影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7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极限空间分辨力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8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低对比度细节检测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9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AEC</w:t>
      </w:r>
      <w:r>
        <w:rPr>
          <w:rFonts w:hint="eastAsia"/>
          <w:b/>
          <w:bCs/>
          <w:sz w:val="28"/>
          <w:szCs w:val="28"/>
        </w:rPr>
        <w:t>灵敏度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10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AEC</w:t>
      </w:r>
      <w:r>
        <w:rPr>
          <w:rFonts w:hint="eastAsia"/>
          <w:b/>
          <w:bCs/>
          <w:sz w:val="28"/>
          <w:szCs w:val="28"/>
        </w:rPr>
        <w:t>电离室之间一致性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AEC</w:t>
      </w:r>
      <w:r>
        <w:rPr>
          <w:rFonts w:hint="eastAsia"/>
          <w:b/>
          <w:bCs/>
          <w:sz w:val="28"/>
          <w:szCs w:val="28"/>
        </w:rPr>
        <w:t>管电压变化一致性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8"/>
        </w:rPr>
        <w:fldChar w:fldCharType="begin"/>
      </w:r>
      <w:r>
        <w:rPr>
          <w:b/>
          <w:bCs/>
          <w:sz w:val="24"/>
          <w:szCs w:val="28"/>
        </w:rPr>
        <w:instrText xml:space="preserve"> </w:instrText>
      </w:r>
      <w:r>
        <w:rPr>
          <w:rFonts w:hint="eastAsia"/>
          <w:b/>
          <w:bCs/>
          <w:sz w:val="24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6"/>
          <w:szCs w:val="28"/>
        </w:rPr>
        <w:instrText xml:space="preserve">12</w:instrText>
      </w:r>
      <w:r>
        <w:rPr>
          <w:rFonts w:hint="eastAsia"/>
          <w:b/>
          <w:bCs/>
          <w:sz w:val="24"/>
          <w:szCs w:val="28"/>
        </w:rPr>
        <w:instrText xml:space="preserve">)</w:instrText>
      </w:r>
      <w:r>
        <w:rPr>
          <w:b/>
          <w:bCs/>
          <w:sz w:val="24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响应均匀性</w:t>
      </w:r>
      <w:r>
        <w:rPr>
          <w:b/>
          <w:bCs/>
          <w:sz w:val="28"/>
          <w:szCs w:val="28"/>
        </w:rPr>
        <w:t xml:space="preserve">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5、计算机</w:t>
      </w: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射线摄影机</w:t>
      </w:r>
      <w:r>
        <w:rPr>
          <w:b/>
          <w:bCs/>
          <w:sz w:val="28"/>
          <w:szCs w:val="28"/>
        </w:rPr>
        <w:t xml:space="preserve">(CR)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共监测指标</w:t>
      </w:r>
      <w:r>
        <w:rPr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项，其中通用指标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项，专用指标</w:t>
      </w:r>
      <w:r>
        <w:rPr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项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检测依据：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依据</w:t>
      </w:r>
      <w:r>
        <w:rPr>
          <w:rFonts w:hint="eastAsia"/>
          <w:sz w:val="28"/>
          <w:szCs w:val="28"/>
        </w:rPr>
        <w:t>《计算机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射线摄影（</w:t>
      </w:r>
      <w:r>
        <w:rPr>
          <w:sz w:val="28"/>
          <w:szCs w:val="28"/>
        </w:rPr>
        <w:t>CR</w:t>
      </w:r>
      <w:r>
        <w:rPr>
          <w:rFonts w:hint="eastAsia"/>
          <w:sz w:val="28"/>
          <w:szCs w:val="28"/>
        </w:rPr>
        <w:t>）质量控制检测规范》（</w:t>
      </w:r>
      <w:r>
        <w:rPr>
          <w:sz w:val="28"/>
          <w:szCs w:val="28"/>
        </w:rPr>
        <w:t>WS 520-2017</w:t>
      </w:r>
      <w:r>
        <w:rPr>
          <w:rFonts w:hint="eastAsia"/>
          <w:sz w:val="28"/>
          <w:szCs w:val="28"/>
        </w:rPr>
        <w:t>）。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检测指标：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通用指标8</w:t>
      </w:r>
      <w:r>
        <w:rPr>
          <w:rFonts w:hint="eastAsia"/>
          <w:b/>
          <w:bCs/>
          <w:sz w:val="28"/>
          <w:szCs w:val="28"/>
        </w:rPr>
        <w:t>项：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管电压指示的偏离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输出量重复性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输出量线性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有用线束半值层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自动曝光控制响应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6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自动曝光控制重复性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7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有用线束垂直度偏离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8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光野与照射野四边的偏离。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专用指标7</w:t>
      </w:r>
      <w:r>
        <w:rPr>
          <w:rFonts w:hint="eastAsia"/>
          <w:b/>
          <w:bCs/>
          <w:sz w:val="28"/>
          <w:szCs w:val="28"/>
        </w:rPr>
        <w:t>项：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IP</w:t>
      </w:r>
      <w:r>
        <w:rPr>
          <w:rFonts w:hint="eastAsia"/>
          <w:b/>
          <w:bCs/>
          <w:sz w:val="28"/>
          <w:szCs w:val="28"/>
        </w:rPr>
        <w:t>暗噪声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IP</w:t>
      </w:r>
      <w:r>
        <w:rPr>
          <w:rFonts w:hint="eastAsia"/>
          <w:b/>
          <w:bCs/>
          <w:sz w:val="28"/>
          <w:szCs w:val="28"/>
        </w:rPr>
        <w:t>响应均匀性和一致性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剂量指示校准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IP</w:t>
      </w:r>
      <w:r>
        <w:rPr>
          <w:rFonts w:hint="eastAsia"/>
          <w:b/>
          <w:bCs/>
          <w:sz w:val="28"/>
          <w:szCs w:val="28"/>
        </w:rPr>
        <w:t>响应线性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空间分辨力与分辨力均匀性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6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低对比度细节检测、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7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空间距离准确性。</w:t>
      </w:r>
      <w:r>
        <w:rPr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6、计算机</w:t>
      </w: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射线断层扫描设备（</w:t>
      </w:r>
      <w:r>
        <w:rPr>
          <w:b/>
          <w:bCs/>
          <w:sz w:val="28"/>
          <w:szCs w:val="28"/>
        </w:rPr>
        <w:t>CT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检测依据：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《</w:t>
      </w: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射线计算机断层摄影装置质量保证检测规范》（</w:t>
      </w:r>
      <w:r>
        <w:rPr>
          <w:b/>
          <w:bCs/>
          <w:sz w:val="28"/>
          <w:szCs w:val="28"/>
        </w:rPr>
        <w:t>GB 17589-2011</w:t>
      </w:r>
      <w:r>
        <w:rPr>
          <w:rFonts w:hint="eastAsia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t>,</w:t>
      </w:r>
      <w:r>
        <w:rPr>
          <w:rFonts w:hint="eastAsia"/>
          <w:b/>
          <w:bCs/>
          <w:color w:val="FF0000"/>
          <w:sz w:val="28"/>
          <w:szCs w:val="28"/>
        </w:rPr>
        <w:t>不是按照</w:t>
      </w:r>
      <w:r>
        <w:rPr>
          <w:b/>
          <w:bCs/>
          <w:color w:val="FF0000"/>
          <w:sz w:val="28"/>
          <w:szCs w:val="28"/>
        </w:rPr>
        <w:t>WS519-2019</w:t>
      </w:r>
      <w:r>
        <w:rPr>
          <w:rFonts w:hint="eastAsia"/>
          <w:b/>
          <w:bCs/>
          <w:color w:val="FF0000"/>
          <w:sz w:val="28"/>
          <w:szCs w:val="28"/>
        </w:rPr>
        <w:t>检测。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检测指标</w:t>
      </w:r>
      <w:r>
        <w:rPr>
          <w:b/>
          <w:bCs/>
          <w:sz w:val="28"/>
          <w:szCs w:val="28"/>
        </w:rPr>
        <w:t>CT</w:t>
      </w:r>
      <w:r>
        <w:rPr>
          <w:rFonts w:hint="eastAsia"/>
          <w:b/>
          <w:bCs/>
          <w:sz w:val="28"/>
          <w:szCs w:val="28"/>
        </w:rPr>
        <w:t>：共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项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诊断床定位精度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定位光精度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重建层厚偏差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4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CTDI</w:t>
      </w:r>
      <w:r>
        <w:rPr>
          <w:b/>
          <w:bCs/>
          <w:sz w:val="28"/>
          <w:szCs w:val="28"/>
          <w:vertAlign w:val="subscript"/>
        </w:rPr>
        <w:t>W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5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CT</w:t>
      </w:r>
      <w:r>
        <w:rPr>
          <w:rFonts w:hint="eastAsia"/>
          <w:b/>
          <w:bCs/>
          <w:sz w:val="28"/>
          <w:szCs w:val="28"/>
        </w:rPr>
        <w:t>值（水）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6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均匀性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7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噪声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8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高对比分辨力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9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低对比可探测能力。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无</w:t>
      </w:r>
      <w:r>
        <w:rPr>
          <w:b/>
          <w:bCs/>
          <w:color w:val="FF0000"/>
          <w:sz w:val="28"/>
          <w:szCs w:val="28"/>
        </w:rPr>
        <w:t>CT</w:t>
      </w:r>
      <w:r>
        <w:rPr>
          <w:rFonts w:hint="eastAsia"/>
          <w:b/>
          <w:bCs/>
          <w:color w:val="FF0000"/>
          <w:sz w:val="28"/>
          <w:szCs w:val="28"/>
        </w:rPr>
        <w:t>值线性检测指标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有以下几点注意：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、部分检测机构未检测定位光精度和</w:t>
      </w:r>
      <w:r>
        <w:rPr>
          <w:b/>
          <w:bCs/>
          <w:color w:val="FF0000"/>
          <w:sz w:val="28"/>
          <w:szCs w:val="28"/>
        </w:rPr>
        <w:t>CTDI</w:t>
      </w:r>
      <w:r>
        <w:rPr>
          <w:b/>
          <w:bCs/>
          <w:color w:val="FF0000"/>
          <w:sz w:val="28"/>
          <w:szCs w:val="28"/>
          <w:vertAlign w:val="subscript"/>
        </w:rPr>
        <w:t>W</w:t>
      </w:r>
      <w:r>
        <w:rPr>
          <w:rFonts w:hint="eastAsia"/>
          <w:b/>
          <w:bCs/>
          <w:color w:val="FF0000"/>
          <w:sz w:val="28"/>
          <w:szCs w:val="28"/>
          <w:vertAlign w:val="subscript"/>
        </w:rPr>
        <w:t>。</w:t>
      </w:r>
      <w:r>
        <w:rPr>
          <w:b/>
          <w:bCs/>
          <w:color w:val="FF0000"/>
          <w:sz w:val="28"/>
          <w:szCs w:val="28"/>
        </w:rPr>
        <w:t xml:space="preserve"> CTDI</w:t>
      </w:r>
      <w:r>
        <w:rPr>
          <w:b/>
          <w:bCs/>
          <w:color w:val="FF0000"/>
          <w:sz w:val="28"/>
          <w:szCs w:val="28"/>
          <w:vertAlign w:val="subscript"/>
        </w:rPr>
        <w:t>W</w:t>
      </w:r>
      <w:r>
        <w:rPr>
          <w:rFonts w:hint="eastAsia"/>
          <w:b/>
          <w:bCs/>
          <w:color w:val="FF0000"/>
          <w:sz w:val="28"/>
          <w:szCs w:val="28"/>
        </w:rPr>
        <w:t>。应尽可能使用厂家规定的典型条件检测。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>
        <w:rPr>
          <w:rFonts w:hint="eastAsia"/>
          <w:b/>
          <w:bCs/>
          <w:color w:val="FF0000"/>
          <w:sz w:val="28"/>
          <w:szCs w:val="28"/>
        </w:rPr>
        <w:t>、层厚不为</w:t>
      </w:r>
      <w:r>
        <w:rPr>
          <w:b/>
          <w:bCs/>
          <w:color w:val="FF0000"/>
          <w:sz w:val="28"/>
          <w:szCs w:val="28"/>
        </w:rPr>
        <w:t>10mm</w:t>
      </w:r>
      <w:r>
        <w:rPr>
          <w:rFonts w:hint="eastAsia"/>
          <w:b/>
          <w:bCs/>
          <w:color w:val="FF0000"/>
          <w:sz w:val="28"/>
          <w:szCs w:val="28"/>
        </w:rPr>
        <w:t>时，噪声值应进行修订，</w:t>
      </w:r>
      <w:r>
        <w:rPr>
          <w:b/>
          <w:bCs/>
          <w:color w:val="FF0000"/>
          <w:sz w:val="28"/>
          <w:szCs w:val="28"/>
        </w:rPr>
        <w:t xml:space="preserve"> n</w:t>
      </w:r>
      <w:r>
        <w:rPr>
          <w:b/>
          <w:bCs/>
          <w:i/>
          <w:iCs/>
          <w:color w:val="FF0000"/>
          <w:sz w:val="28"/>
          <w:szCs w:val="28"/>
          <w:vertAlign w:val="subscript"/>
        </w:rPr>
        <w:t>10</w:t>
      </w:r>
      <w:r>
        <w:rPr>
          <w:b/>
          <w:bCs/>
          <w:color w:val="FF0000"/>
          <w:sz w:val="28"/>
          <w:szCs w:val="28"/>
        </w:rPr>
        <w:t>=n</w:t>
      </w:r>
      <w:r>
        <w:rPr>
          <w:b/>
          <w:bCs/>
          <w:i/>
          <w:iCs/>
          <w:color w:val="FF0000"/>
          <w:sz w:val="28"/>
          <w:szCs w:val="28"/>
          <w:vertAlign w:val="subscript"/>
        </w:rPr>
        <w:t>T</w:t>
      </w:r>
      <w:r>
        <w:rPr>
          <w:rFonts w:hint="eastAsia"/>
          <w:b/>
          <w:bCs/>
          <w:color w:val="FF0000"/>
          <w:sz w:val="28"/>
          <w:szCs w:val="28"/>
        </w:rPr>
        <w:t>（</w:t>
      </w:r>
      <w:r>
        <w:rPr>
          <w:b/>
          <w:bCs/>
          <w:i/>
          <w:iCs/>
          <w:color w:val="FF0000"/>
          <w:sz w:val="28"/>
          <w:szCs w:val="28"/>
        </w:rPr>
        <w:t>T</w:t>
      </w:r>
      <w:r>
        <w:rPr>
          <w:b/>
          <w:bCs/>
          <w:color w:val="FF0000"/>
          <w:sz w:val="28"/>
          <w:szCs w:val="28"/>
        </w:rPr>
        <w:t>/10</w:t>
      </w:r>
      <w:r>
        <w:rPr>
          <w:rFonts w:hint="eastAsia"/>
          <w:b/>
          <w:bCs/>
          <w:color w:val="FF0000"/>
          <w:sz w:val="28"/>
          <w:szCs w:val="28"/>
        </w:rPr>
        <w:t>）</w:t>
      </w:r>
      <w:r>
        <w:rPr>
          <w:b/>
          <w:bCs/>
          <w:color w:val="FF0000"/>
          <w:sz w:val="28"/>
          <w:szCs w:val="28"/>
          <w:vertAlign w:val="superscript"/>
        </w:rPr>
        <w:t>1/2</w:t>
      </w:r>
    </w:p>
    <w:p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</w:t>
      </w:r>
      <w:r>
        <w:rPr>
          <w:rFonts w:hint="eastAsia"/>
          <w:b/>
          <w:bCs/>
          <w:color w:val="FF0000"/>
          <w:sz w:val="28"/>
          <w:szCs w:val="28"/>
        </w:rPr>
        <w:t>、不应仅检测</w:t>
      </w:r>
      <w:r>
        <w:rPr>
          <w:b/>
          <w:bCs/>
          <w:color w:val="FF0000"/>
          <w:sz w:val="28"/>
          <w:szCs w:val="28"/>
        </w:rPr>
        <w:t>s》8mm</w:t>
      </w:r>
      <w:r>
        <w:rPr>
          <w:rFonts w:hint="eastAsia"/>
          <w:b/>
          <w:bCs/>
          <w:color w:val="FF0000"/>
          <w:sz w:val="28"/>
          <w:szCs w:val="28"/>
        </w:rPr>
        <w:t>时层厚偏差。对于中层和薄层层厚偏差也应进行检测。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7、乳腺</w:t>
      </w:r>
      <w:r>
        <w:rPr>
          <w:b/>
          <w:bCs/>
          <w:sz w:val="28"/>
          <w:szCs w:val="28"/>
        </w:rPr>
        <w:t>DR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检测依据：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《乳腺数字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射线摄影系统质量控制检测规范》（</w:t>
      </w:r>
      <w:r>
        <w:rPr>
          <w:sz w:val="28"/>
          <w:szCs w:val="28"/>
        </w:rPr>
        <w:t>WS 522-2017</w:t>
      </w:r>
      <w:r>
        <w:rPr>
          <w:rFonts w:hint="eastAsia"/>
          <w:sz w:val="28"/>
          <w:szCs w:val="28"/>
        </w:rPr>
        <w:t>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检测项目：共监测指标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通用指标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项：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胸壁侧照射野准直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管电压指示的偏离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输出量重复性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乳腺平均剂量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半值层</w:t>
      </w:r>
      <w:r>
        <w:rPr>
          <w:b/>
          <w:bCs/>
          <w:sz w:val="28"/>
          <w:szCs w:val="28"/>
        </w:rPr>
        <w:t>(HVL)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6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特定辐射输出量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7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自动曝光控制重复性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8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光野与照射野一致性。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专用指标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项：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影像接收器响应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影像接收器均匀性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伪影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高对比分辨力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对比度细节阈值</w:t>
      </w:r>
      <w:r>
        <w:rPr>
          <w:rFonts w:hint="eastAsia"/>
          <w:b/>
          <w:bCs/>
          <w:sz w:val="28"/>
          <w:szCs w:val="28"/>
        </w:rPr>
        <w:t>。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注意事项：</w:t>
      </w:r>
      <w:r>
        <w:rPr>
          <w:bCs/>
          <w:color w:val="FF0000"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 xml:space="preserve">① </w:t>
      </w:r>
      <w:r>
        <w:rPr>
          <w:rFonts w:hint="eastAsia"/>
          <w:color w:val="FF0000"/>
          <w:sz w:val="28"/>
          <w:szCs w:val="28"/>
        </w:rPr>
        <w:t>应检测不同靶</w:t>
      </w:r>
      <w:r>
        <w:rPr>
          <w:color w:val="FF0000"/>
          <w:sz w:val="28"/>
          <w:szCs w:val="28"/>
        </w:rPr>
        <w:t>/</w:t>
      </w:r>
      <w:r>
        <w:rPr>
          <w:rFonts w:hint="eastAsia"/>
          <w:color w:val="FF0000"/>
          <w:sz w:val="28"/>
          <w:szCs w:val="28"/>
        </w:rPr>
        <w:t>滤过时的情况。</w:t>
      </w:r>
      <w:r>
        <w:rPr>
          <w:color w:val="FF0000"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②</w:t>
      </w:r>
      <w:r>
        <w:rPr>
          <w:rFonts w:hint="eastAsia"/>
          <w:bCs/>
          <w:color w:val="FF0000"/>
          <w:sz w:val="28"/>
          <w:szCs w:val="28"/>
        </w:rPr>
        <w:t>乳腺</w:t>
      </w:r>
      <w:r>
        <w:rPr>
          <w:bCs/>
          <w:color w:val="FF0000"/>
          <w:sz w:val="28"/>
          <w:szCs w:val="28"/>
        </w:rPr>
        <w:t>CR</w:t>
      </w:r>
      <w:r>
        <w:rPr>
          <w:rFonts w:hint="eastAsia"/>
          <w:bCs/>
          <w:color w:val="FF0000"/>
          <w:sz w:val="28"/>
          <w:szCs w:val="28"/>
        </w:rPr>
        <w:t>和乳腺</w:t>
      </w:r>
      <w:r>
        <w:rPr>
          <w:bCs/>
          <w:color w:val="FF0000"/>
          <w:sz w:val="28"/>
          <w:szCs w:val="28"/>
        </w:rPr>
        <w:t>DR</w:t>
      </w:r>
      <w:r>
        <w:rPr>
          <w:rFonts w:hint="eastAsia"/>
          <w:bCs/>
          <w:color w:val="FF0000"/>
          <w:sz w:val="28"/>
          <w:szCs w:val="28"/>
        </w:rPr>
        <w:t>对比度细节阈值检测：</w:t>
      </w:r>
      <w:r>
        <w:rPr>
          <w:bCs/>
          <w:color w:val="FF0000"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检测模体：</w:t>
      </w:r>
      <w:r>
        <w:rPr>
          <w:b/>
          <w:bCs/>
          <w:color w:val="FF0000"/>
          <w:sz w:val="28"/>
          <w:szCs w:val="28"/>
        </w:rPr>
        <w:t>CAD-MAM</w:t>
      </w:r>
      <w:r>
        <w:rPr>
          <w:rFonts w:hint="eastAsia"/>
          <w:b/>
          <w:bCs/>
          <w:color w:val="FF0000"/>
          <w:sz w:val="28"/>
          <w:szCs w:val="28"/>
        </w:rPr>
        <w:t>或</w:t>
      </w:r>
      <w:r>
        <w:rPr>
          <w:b/>
          <w:bCs/>
          <w:color w:val="FF0000"/>
          <w:sz w:val="28"/>
          <w:szCs w:val="28"/>
        </w:rPr>
        <w:t>Pro-MAM</w:t>
      </w:r>
      <w:r>
        <w:rPr>
          <w:rFonts w:hint="eastAsia"/>
          <w:b/>
          <w:bCs/>
          <w:color w:val="FF0000"/>
          <w:sz w:val="28"/>
          <w:szCs w:val="28"/>
        </w:rPr>
        <w:t>。</w:t>
      </w:r>
      <w:r>
        <w:rPr>
          <w:rFonts w:hint="eastAsia"/>
          <w:color w:val="FF0000"/>
          <w:sz w:val="28"/>
          <w:szCs w:val="28"/>
        </w:rPr>
        <w:t>上报数据的时候请注意。</w:t>
      </w:r>
      <w:r>
        <w:rPr>
          <w:color w:val="FF0000"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③</w:t>
      </w:r>
      <w:r>
        <w:rPr>
          <w:color w:val="FF0000"/>
          <w:sz w:val="28"/>
          <w:szCs w:val="28"/>
        </w:rPr>
        <w:t>IBA</w:t>
      </w:r>
      <w:r>
        <w:rPr>
          <w:rFonts w:hint="eastAsia"/>
          <w:color w:val="FF0000"/>
          <w:sz w:val="28"/>
          <w:szCs w:val="28"/>
        </w:rPr>
        <w:t>质量控制仪检测乳腺</w:t>
      </w:r>
      <w:r>
        <w:rPr>
          <w:color w:val="FF0000"/>
          <w:sz w:val="28"/>
          <w:szCs w:val="28"/>
        </w:rPr>
        <w:t>DR</w:t>
      </w:r>
      <w:r>
        <w:rPr>
          <w:rFonts w:hint="eastAsia"/>
          <w:color w:val="FF0000"/>
          <w:sz w:val="28"/>
          <w:szCs w:val="28"/>
        </w:rPr>
        <w:t>影像接收器响应和检测乳腺</w:t>
      </w:r>
      <w:r>
        <w:rPr>
          <w:color w:val="FF0000"/>
          <w:sz w:val="28"/>
          <w:szCs w:val="28"/>
        </w:rPr>
        <w:t>CR IP</w:t>
      </w:r>
      <w:r>
        <w:rPr>
          <w:rFonts w:hint="eastAsia"/>
          <w:color w:val="FF0000"/>
          <w:sz w:val="28"/>
          <w:szCs w:val="28"/>
        </w:rPr>
        <w:t>响应线性问题，</w:t>
      </w:r>
      <w:r>
        <w:rPr>
          <w:color w:val="FF0000"/>
          <w:sz w:val="28"/>
          <w:szCs w:val="28"/>
        </w:rPr>
        <w:t>4cmPMMA</w:t>
      </w:r>
      <w:r>
        <w:rPr>
          <w:rFonts w:hint="eastAsia"/>
          <w:color w:val="FF0000"/>
          <w:sz w:val="28"/>
          <w:szCs w:val="28"/>
        </w:rPr>
        <w:t>模体后</w:t>
      </w:r>
      <w:r>
        <w:rPr>
          <w:color w:val="FF0000"/>
          <w:sz w:val="28"/>
          <w:szCs w:val="28"/>
        </w:rPr>
        <w:t>IBA</w:t>
      </w:r>
      <w:r>
        <w:rPr>
          <w:rFonts w:hint="eastAsia"/>
          <w:color w:val="FF0000"/>
          <w:sz w:val="28"/>
          <w:szCs w:val="28"/>
        </w:rPr>
        <w:t>质量控制仪剂量无读数。</w:t>
      </w:r>
      <w:r>
        <w:rPr>
          <w:color w:val="FF0000"/>
          <w:sz w:val="28"/>
          <w:szCs w:val="28"/>
        </w:rPr>
        <w:t xml:space="preserve"> 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④</w:t>
      </w:r>
      <w:r>
        <w:rPr>
          <w:rFonts w:hint="eastAsia"/>
          <w:b/>
          <w:bCs/>
          <w:color w:val="FF0000"/>
          <w:sz w:val="28"/>
          <w:szCs w:val="28"/>
        </w:rPr>
        <w:t>检测应使用乳腺模体（</w:t>
      </w:r>
      <w:r>
        <w:rPr>
          <w:b/>
          <w:bCs/>
          <w:color w:val="FF0000"/>
          <w:sz w:val="28"/>
          <w:szCs w:val="28"/>
        </w:rPr>
        <w:t>PMMA</w:t>
      </w:r>
      <w:r>
        <w:rPr>
          <w:rFonts w:hint="eastAsia"/>
          <w:b/>
          <w:bCs/>
          <w:color w:val="FF0000"/>
          <w:sz w:val="28"/>
          <w:szCs w:val="28"/>
        </w:rPr>
        <w:t>模体），不得使用乳腺等效组织模体。</w:t>
      </w:r>
      <w:r>
        <w:rPr>
          <w:b/>
          <w:bCs/>
          <w:color w:val="FF0000"/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8、数字减影血管造影（</w:t>
      </w:r>
      <w:r>
        <w:rPr>
          <w:b/>
          <w:bCs/>
          <w:sz w:val="28"/>
          <w:szCs w:val="28"/>
        </w:rPr>
        <w:t>DSA</w:t>
      </w:r>
      <w:r>
        <w:rPr>
          <w:rFonts w:hint="eastAsia"/>
          <w:b/>
          <w:bCs/>
          <w:sz w:val="28"/>
          <w:szCs w:val="28"/>
        </w:rPr>
        <w:t>）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检测依据：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《医用常规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射线诊断设备质量控制检测规范》（</w:t>
      </w:r>
      <w:r>
        <w:rPr>
          <w:sz w:val="28"/>
          <w:szCs w:val="28"/>
        </w:rPr>
        <w:t>WS 76-2017</w:t>
      </w:r>
      <w:r>
        <w:rPr>
          <w:rFonts w:hint="eastAsia"/>
          <w:sz w:val="28"/>
          <w:szCs w:val="28"/>
        </w:rPr>
        <w:t>）和本技术手册。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通用指标5</w:t>
      </w:r>
      <w:r>
        <w:rPr>
          <w:rFonts w:hint="eastAsia"/>
          <w:sz w:val="28"/>
          <w:szCs w:val="28"/>
        </w:rPr>
        <w:t>项：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透视受检者入射体表空气比释动能率典型值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空间分辨力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低对比分辨力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影像接收器入射屏前空气比释动能率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自动亮度控制。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专用指标</w:t>
      </w: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项：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1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DSA</w:t>
      </w:r>
      <w:r>
        <w:rPr>
          <w:rFonts w:hint="eastAsia"/>
          <w:b/>
          <w:bCs/>
          <w:sz w:val="28"/>
          <w:szCs w:val="28"/>
        </w:rPr>
        <w:t>动态范围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2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>DSA</w:t>
      </w:r>
      <w:r>
        <w:rPr>
          <w:rFonts w:hint="eastAsia"/>
          <w:b/>
          <w:bCs/>
          <w:sz w:val="28"/>
          <w:szCs w:val="28"/>
        </w:rPr>
        <w:t>对比灵敏度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</w:instrText>
      </w:r>
      <w:r>
        <w:rPr>
          <w:rFonts w:hint="eastAsia"/>
          <w:b/>
          <w:bCs/>
          <w:sz w:val="28"/>
          <w:szCs w:val="28"/>
        </w:rPr>
        <w:instrText xml:space="preserve">eq \o\ac(○,</w:instrText>
      </w:r>
      <w:r>
        <w:rPr>
          <w:rFonts w:hint="eastAsia" w:ascii="Calibri"/>
          <w:b/>
          <w:bCs/>
          <w:position w:val="3"/>
          <w:sz w:val="19"/>
          <w:szCs w:val="28"/>
        </w:rPr>
        <w:instrText xml:space="preserve">3</w:instrText>
      </w:r>
      <w:r>
        <w:rPr>
          <w:rFonts w:hint="eastAsia"/>
          <w:b/>
          <w:bCs/>
          <w:sz w:val="28"/>
          <w:szCs w:val="28"/>
        </w:rPr>
        <w:instrText xml:space="preserve">)</w:instrTex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</w:rPr>
        <w:t>伪影。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9、牙科</w:t>
      </w:r>
      <w:r>
        <w:rPr>
          <w:b/>
          <w:bCs/>
          <w:sz w:val="28"/>
          <w:szCs w:val="28"/>
        </w:rPr>
        <w:t xml:space="preserve">X </w:t>
      </w:r>
      <w:r>
        <w:rPr>
          <w:rFonts w:hint="eastAsia"/>
          <w:b/>
          <w:bCs/>
          <w:sz w:val="28"/>
          <w:szCs w:val="28"/>
        </w:rPr>
        <w:t>射线设备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检测依据：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《牙科 </w:t>
      </w:r>
      <w:r>
        <w:rPr>
          <w:sz w:val="28"/>
          <w:szCs w:val="28"/>
        </w:rPr>
        <w:t xml:space="preserve">X </w:t>
      </w:r>
      <w:r>
        <w:rPr>
          <w:rFonts w:hint="eastAsia"/>
          <w:sz w:val="28"/>
          <w:szCs w:val="28"/>
        </w:rPr>
        <w:t>射线设备质量控制检测规范》（</w:t>
      </w:r>
      <w:r>
        <w:rPr>
          <w:sz w:val="28"/>
          <w:szCs w:val="28"/>
        </w:rPr>
        <w:t>WS 581-2017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检测内容：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共监测指标口内牙科机 </w:t>
      </w:r>
      <w:r>
        <w:rPr>
          <w:b/>
          <w:bCs/>
          <w:sz w:val="28"/>
          <w:szCs w:val="28"/>
        </w:rPr>
        <w:t xml:space="preserve">6 </w:t>
      </w:r>
      <w:r>
        <w:rPr>
          <w:rFonts w:hint="eastAsia"/>
          <w:b/>
          <w:bCs/>
          <w:sz w:val="28"/>
          <w:szCs w:val="28"/>
        </w:rPr>
        <w:t xml:space="preserve">项，全景牙科机 </w:t>
      </w:r>
      <w:r>
        <w:rPr>
          <w:b/>
          <w:bCs/>
          <w:sz w:val="28"/>
          <w:szCs w:val="28"/>
        </w:rPr>
        <w:t xml:space="preserve">5 </w:t>
      </w:r>
      <w:r>
        <w:rPr>
          <w:rFonts w:hint="eastAsia"/>
          <w:b/>
          <w:bCs/>
          <w:sz w:val="28"/>
          <w:szCs w:val="28"/>
        </w:rPr>
        <w:t>项</w:t>
      </w:r>
      <w:r>
        <w:rPr>
          <w:b/>
          <w:bCs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内牙科机 </w:t>
      </w:r>
      <w:r>
        <w:rPr>
          <w:sz w:val="28"/>
          <w:szCs w:val="28"/>
        </w:rPr>
        <w:t xml:space="preserve">6 </w:t>
      </w:r>
      <w:r>
        <w:rPr>
          <w:rFonts w:hint="eastAsia"/>
          <w:sz w:val="28"/>
          <w:szCs w:val="28"/>
        </w:rPr>
        <w:t>项：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管电压指示的偏离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输出量重复性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加载时间偏离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有用线束半值层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高对比分辨力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6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低对比分辨力。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全景牙科机</w:t>
      </w:r>
      <w:r>
        <w:rPr>
          <w:sz w:val="28"/>
          <w:szCs w:val="28"/>
        </w:rPr>
        <w:t xml:space="preserve"> 5 </w:t>
      </w:r>
      <w:r>
        <w:rPr>
          <w:rFonts w:hint="eastAsia"/>
          <w:sz w:val="28"/>
          <w:szCs w:val="28"/>
        </w:rPr>
        <w:t>项：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1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管电压指示的偏离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2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加载时间偏离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3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有用线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束半值层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4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高对比分辨力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\o\ac(○,</w:instrText>
      </w:r>
      <w:r>
        <w:rPr>
          <w:rFonts w:hint="eastAsia" w:ascii="Calibri"/>
          <w:position w:val="3"/>
          <w:sz w:val="19"/>
          <w:szCs w:val="28"/>
        </w:rPr>
        <w:instrText xml:space="preserve">5</w:instrText>
      </w:r>
      <w:r>
        <w:rPr>
          <w:rFonts w:hint="eastAsia"/>
          <w:sz w:val="28"/>
          <w:szCs w:val="28"/>
        </w:rPr>
        <w:instrText xml:space="preserve">)</w:instrTex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低对比分辨力。</w:t>
      </w:r>
    </w:p>
    <w:p>
      <w:pPr>
        <w:jc w:val="center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提醒</w:t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rFonts w:hint="eastAsia"/>
          <w:color w:val="FF0000"/>
          <w:sz w:val="28"/>
          <w:szCs w:val="28"/>
        </w:rPr>
        <w:t>保存好设备检测的原始记录或检测报告，要求数据真实可靠，数据处理过程完整、可追溯，结果规范科学。所使用的计量仪器应可溯源，</w:t>
      </w:r>
      <w:r>
        <w:rPr>
          <w:rFonts w:hint="eastAsia"/>
          <w:b/>
          <w:bCs/>
          <w:color w:val="FF0000"/>
          <w:sz w:val="28"/>
          <w:szCs w:val="28"/>
        </w:rPr>
        <w:t>有年度的检定</w:t>
      </w:r>
      <w:r>
        <w:rPr>
          <w:b/>
          <w:bCs/>
          <w:color w:val="FF0000"/>
          <w:sz w:val="28"/>
          <w:szCs w:val="28"/>
        </w:rPr>
        <w:t>/</w:t>
      </w:r>
      <w:r>
        <w:rPr>
          <w:rFonts w:hint="eastAsia"/>
          <w:b/>
          <w:bCs/>
          <w:color w:val="FF0000"/>
          <w:sz w:val="28"/>
          <w:szCs w:val="28"/>
        </w:rPr>
        <w:t>校准证书。</w:t>
      </w:r>
      <w:r>
        <w:rPr>
          <w:b/>
          <w:bCs/>
          <w:color w:val="FF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28B"/>
    <w:rsid w:val="00014F47"/>
    <w:rsid w:val="000E5BAC"/>
    <w:rsid w:val="00125BF9"/>
    <w:rsid w:val="0018044F"/>
    <w:rsid w:val="002A76F0"/>
    <w:rsid w:val="002D3C13"/>
    <w:rsid w:val="00446AE3"/>
    <w:rsid w:val="00507FC9"/>
    <w:rsid w:val="0058462A"/>
    <w:rsid w:val="00681E5D"/>
    <w:rsid w:val="00695E73"/>
    <w:rsid w:val="00814A87"/>
    <w:rsid w:val="00837A51"/>
    <w:rsid w:val="008E495D"/>
    <w:rsid w:val="009656C6"/>
    <w:rsid w:val="0098633E"/>
    <w:rsid w:val="009D6BA4"/>
    <w:rsid w:val="00C360B9"/>
    <w:rsid w:val="00CB61CE"/>
    <w:rsid w:val="00CC012D"/>
    <w:rsid w:val="00DA728B"/>
    <w:rsid w:val="00DC1EC0"/>
    <w:rsid w:val="00ED5155"/>
    <w:rsid w:val="00EF3334"/>
    <w:rsid w:val="00FB351B"/>
    <w:rsid w:val="00FF5DBD"/>
    <w:rsid w:val="09B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587</Words>
  <Characters>3352</Characters>
  <Lines>27</Lines>
  <Paragraphs>7</Paragraphs>
  <TotalTime>59</TotalTime>
  <ScaleCrop>false</ScaleCrop>
  <LinksUpToDate>false</LinksUpToDate>
  <CharactersWithSpaces>3932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2019-09-05T06:39:00Z</dcterms:created>
  <dc:creator>Microsoft</dc:creator>
  <cp:lastModifiedBy>admin</cp:lastModifiedBy>
  <dcterms:modified xsi:type="dcterms:W3CDTF">2020-10-19T00:20:31Z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