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候诊椅</w:t>
      </w:r>
      <w:r>
        <w:rPr>
          <w:rFonts w:hint="eastAsia" w:ascii="宋体" w:hAnsi="宋体" w:eastAsia="宋体"/>
          <w:b/>
          <w:bCs/>
          <w:sz w:val="36"/>
          <w:szCs w:val="36"/>
        </w:rPr>
        <w:t>的数量、要求、样式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候诊椅535</w:t>
      </w:r>
      <w:r>
        <w:rPr>
          <w:rFonts w:hint="eastAsia" w:ascii="仿宋" w:hAnsi="仿宋" w:eastAsia="仿宋"/>
          <w:sz w:val="32"/>
          <w:szCs w:val="32"/>
        </w:rPr>
        <w:t>座（其中 ：四人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座100</w:t>
      </w:r>
      <w:r>
        <w:rPr>
          <w:rFonts w:hint="eastAsia" w:ascii="仿宋" w:hAnsi="仿宋" w:eastAsia="仿宋"/>
          <w:sz w:val="32"/>
          <w:szCs w:val="32"/>
        </w:rPr>
        <w:t>张，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/>
          <w:sz w:val="32"/>
          <w:szCs w:val="32"/>
        </w:rPr>
        <w:t>人座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45</w:t>
      </w:r>
      <w:r>
        <w:rPr>
          <w:rFonts w:hint="eastAsia" w:ascii="仿宋" w:hAnsi="仿宋" w:eastAsia="仿宋"/>
          <w:sz w:val="32"/>
          <w:szCs w:val="32"/>
        </w:rPr>
        <w:t>张）；</w:t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候诊椅数量统计表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765"/>
        <w:gridCol w:w="27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位置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四座候诊椅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三座候诊椅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门诊一楼东侧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门诊一楼西侧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门诊二楼东侧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门诊二楼西侧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门诊二楼中庭南侧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门诊三楼东侧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门诊三楼西侧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门诊三楼中庭南侧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住院楼一层东侧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住院楼二层东侧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住院楼二层中厅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住院楼二层西侧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8"/>
                <w:szCs w:val="28"/>
              </w:rPr>
              <w:t>合计</w:t>
            </w:r>
          </w:p>
        </w:tc>
        <w:tc>
          <w:tcPr>
            <w:tcW w:w="276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00</w:t>
            </w:r>
          </w:p>
        </w:tc>
        <w:tc>
          <w:tcPr>
            <w:tcW w:w="276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45</w:t>
            </w:r>
          </w:p>
        </w:tc>
      </w:tr>
    </w:tbl>
    <w:p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eastAsia="宋体"/>
          <w:sz w:val="36"/>
          <w:szCs w:val="36"/>
        </w:rPr>
        <w:t>2、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候诊椅尺</w:t>
      </w:r>
      <w:r>
        <w:rPr>
          <w:rFonts w:hint="eastAsia" w:ascii="仿宋" w:hAnsi="仿宋" w:eastAsia="仿宋"/>
          <w:sz w:val="32"/>
          <w:szCs w:val="32"/>
        </w:rPr>
        <w:t>寸要求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参考尺寸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2.1四人座：长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235</w:t>
      </w:r>
      <w:r>
        <w:rPr>
          <w:rFonts w:hint="eastAsia" w:ascii="仿宋" w:hAnsi="仿宋" w:eastAsia="仿宋"/>
          <w:sz w:val="32"/>
          <w:szCs w:val="32"/>
        </w:rPr>
        <w:t>cm 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66</w:t>
      </w:r>
      <w:r>
        <w:rPr>
          <w:rFonts w:hint="eastAsia" w:ascii="仿宋" w:hAnsi="仿宋" w:eastAsia="仿宋"/>
          <w:sz w:val="32"/>
          <w:szCs w:val="32"/>
        </w:rPr>
        <w:t>cm 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84</w:t>
      </w:r>
      <w:r>
        <w:rPr>
          <w:rFonts w:hint="eastAsia" w:ascii="仿宋" w:hAnsi="仿宋" w:eastAsia="仿宋"/>
          <w:sz w:val="32"/>
          <w:szCs w:val="32"/>
        </w:rPr>
        <w:t>cm；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</w:pPr>
      <w:r>
        <w:rPr>
          <w:rFonts w:hint="eastAsia" w:ascii="仿宋" w:hAnsi="仿宋" w:eastAsia="仿宋"/>
          <w:sz w:val="32"/>
          <w:szCs w:val="32"/>
        </w:rPr>
        <w:t>2.2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/>
          <w:sz w:val="32"/>
          <w:szCs w:val="32"/>
        </w:rPr>
        <w:t>人座：长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180</w:t>
      </w:r>
      <w:r>
        <w:rPr>
          <w:rFonts w:hint="eastAsia" w:ascii="仿宋" w:hAnsi="仿宋" w:eastAsia="仿宋"/>
          <w:sz w:val="32"/>
          <w:szCs w:val="32"/>
        </w:rPr>
        <w:t>cm 宽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66</w:t>
      </w:r>
      <w:r>
        <w:rPr>
          <w:rFonts w:hint="eastAsia" w:ascii="仿宋" w:hAnsi="仿宋" w:eastAsia="仿宋"/>
          <w:sz w:val="32"/>
          <w:szCs w:val="32"/>
        </w:rPr>
        <w:t>cm 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84</w:t>
      </w:r>
      <w:r>
        <w:rPr>
          <w:rFonts w:hint="eastAsia" w:ascii="仿宋" w:hAnsi="仿宋" w:eastAsia="仿宋"/>
          <w:sz w:val="32"/>
          <w:szCs w:val="32"/>
        </w:rPr>
        <w:t>cm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numPr>
          <w:ilvl w:val="0"/>
          <w:numId w:val="2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候诊椅</w:t>
      </w:r>
      <w:r>
        <w:rPr>
          <w:rFonts w:hint="eastAsia" w:ascii="仿宋" w:hAnsi="仿宋" w:eastAsia="仿宋"/>
          <w:sz w:val="32"/>
          <w:szCs w:val="32"/>
        </w:rPr>
        <w:t>材质要求：</w:t>
      </w:r>
      <w:bookmarkStart w:id="0" w:name="_GoBack"/>
      <w:bookmarkEnd w:id="0"/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3.1座板及靠背采用PU聚氨酯材质，防水耐磨，多色可选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3.2扶手采用铝合金材质，表面静电喷涂，光滑耐磨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3.3横梁采用冷轧钢管，管壁厚度不低于1.5MM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3.4椅脚配备防滑脚垫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4、样式参考图：</w:t>
      </w:r>
    </w:p>
    <w:p>
      <w:r>
        <w:drawing>
          <wp:inline distT="0" distB="0" distL="0" distR="0">
            <wp:extent cx="5271770" cy="3383915"/>
            <wp:effectExtent l="0" t="0" r="508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855" cy="3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24780" cy="4345940"/>
            <wp:effectExtent l="0" t="0" r="1397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015" cy="43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53355" cy="351472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27" cy="353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176520" cy="3099435"/>
            <wp:effectExtent l="0" t="0" r="508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909" cy="3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输液椅的数量、要求、样式</w:t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1、输液椅106座（其中 ：四人座23张，二人座7张）；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eastAsia="宋体"/>
          <w:sz w:val="36"/>
          <w:szCs w:val="36"/>
        </w:rPr>
        <w:t>2、</w:t>
      </w:r>
      <w:r>
        <w:rPr>
          <w:rFonts w:hint="eastAsia" w:ascii="仿宋" w:hAnsi="仿宋" w:eastAsia="仿宋"/>
          <w:sz w:val="32"/>
          <w:szCs w:val="32"/>
        </w:rPr>
        <w:t>输液椅尺寸要求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参考尺寸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2.1四人座：长302cm 宽73cm 高92cm；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2.2二人座：长151cm 宽73cm 高92cm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3、输液椅材质要求：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3.1支撑结构采用加厚钢管，承重力强；椅脚设置脚垫。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3.2座板及背板采用高弹海绵，皮革包覆，可更换，多种颜色可选。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4、样式参考图：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0" distR="0">
            <wp:extent cx="5271770" cy="378460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3275965"/>
            <wp:effectExtent l="0" t="0" r="508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3434715"/>
            <wp:effectExtent l="0" t="0" r="508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3515" cy="3148965"/>
            <wp:effectExtent l="0" t="0" r="1333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2695575"/>
            <wp:effectExtent l="0" t="0" r="508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27432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b/>
          <w:bCs/>
          <w:sz w:val="36"/>
          <w:szCs w:val="36"/>
        </w:rPr>
      </w:pPr>
    </w:p>
    <w:p>
      <w:pPr>
        <w:jc w:val="left"/>
        <w:rPr>
          <w:rFonts w:hint="eastAsia" w:ascii="宋体" w:hAnsi="宋体" w:eastAsia="宋体"/>
          <w:b/>
          <w:bCs/>
          <w:sz w:val="36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B8A251"/>
    <w:multiLevelType w:val="singleLevel"/>
    <w:tmpl w:val="A2B8A251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2CD76F7B"/>
    <w:multiLevelType w:val="singleLevel"/>
    <w:tmpl w:val="2CD76F7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821"/>
    <w:rsid w:val="003E0E9B"/>
    <w:rsid w:val="00ED2821"/>
    <w:rsid w:val="076C4FC7"/>
    <w:rsid w:val="0A824935"/>
    <w:rsid w:val="10A229FB"/>
    <w:rsid w:val="13CE675B"/>
    <w:rsid w:val="18107A01"/>
    <w:rsid w:val="193439FA"/>
    <w:rsid w:val="200F7C48"/>
    <w:rsid w:val="206B3C08"/>
    <w:rsid w:val="21D83C16"/>
    <w:rsid w:val="237D2640"/>
    <w:rsid w:val="24184C8D"/>
    <w:rsid w:val="27510BDF"/>
    <w:rsid w:val="275E7954"/>
    <w:rsid w:val="2CD6215E"/>
    <w:rsid w:val="3BF67AB0"/>
    <w:rsid w:val="50C80B73"/>
    <w:rsid w:val="50E442A4"/>
    <w:rsid w:val="524F6831"/>
    <w:rsid w:val="531F1231"/>
    <w:rsid w:val="54621879"/>
    <w:rsid w:val="583A0847"/>
    <w:rsid w:val="5C5268DC"/>
    <w:rsid w:val="68B02908"/>
    <w:rsid w:val="6CDF263D"/>
    <w:rsid w:val="76543037"/>
    <w:rsid w:val="76806164"/>
    <w:rsid w:val="770C6342"/>
    <w:rsid w:val="77A36F4C"/>
    <w:rsid w:val="77FA45EE"/>
    <w:rsid w:val="7BD3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28</Words>
  <Characters>166</Characters>
  <Lines>1</Lines>
  <Paragraphs>1</Paragraphs>
  <TotalTime>1</TotalTime>
  <ScaleCrop>false</ScaleCrop>
  <LinksUpToDate>false</LinksUpToDate>
  <CharactersWithSpaces>193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2020-12-12T09:12:00Z</dcterms:created>
  <dc:creator>沐 广苗</dc:creator>
  <cp:lastModifiedBy>周涛</cp:lastModifiedBy>
  <dcterms:modified xsi:type="dcterms:W3CDTF">2020-12-21T07:36:02Z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