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785"/>
        <w:gridCol w:w="4740"/>
        <w:gridCol w:w="1230"/>
        <w:gridCol w:w="145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技术参数及要求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数量/个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单价/元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洗手池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2000*550*800</w:t>
            </w:r>
          </w:p>
        </w:tc>
        <w:tc>
          <w:tcPr>
            <w:tcW w:w="4740" w:type="dxa"/>
            <w:vAlign w:val="center"/>
          </w:tcPr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材质：304不锈钢，厚度1.2mm；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三面封板，前面开门，内置把手，池底板衬消音板；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所有面打磨平整，外表面抛光，并拉丝处理，池底衬消板；配备摩恩</w:t>
            </w:r>
            <w:r>
              <w:rPr>
                <w:rFonts w:ascii="宋体" w:hAnsi="宋体" w:eastAsia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科勒/九牧牌水龙头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</w:rPr>
              <w:t>采用U型水龙头固定在洗手池上</w:t>
            </w:r>
            <w:r>
              <w:rPr>
                <w:rFonts w:ascii="宋体" w:hAnsi="宋体" w:eastAsia="宋体" w:cs="宋体"/>
                <w:b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每一个洗手池需要安装三个固定水龙头</w:t>
            </w:r>
            <w:r>
              <w:rPr>
                <w:rFonts w:ascii="宋体" w:hAnsi="宋体" w:eastAsia="宋体" w:cs="宋体"/>
                <w:b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内需加固衬板。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拖把池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800*500*</w:t>
            </w:r>
            <w:r>
              <w:rPr>
                <w:rFonts w:hint="eastAsia" w:ascii="宋体" w:hAnsi="宋体" w:eastAsia="宋体" w:cs="宋体"/>
                <w:sz w:val="24"/>
              </w:rPr>
              <w:t>800</w:t>
            </w:r>
          </w:p>
        </w:tc>
        <w:tc>
          <w:tcPr>
            <w:tcW w:w="4740" w:type="dxa"/>
            <w:vMerge w:val="restart"/>
            <w:vAlign w:val="center"/>
          </w:tcPr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材质：304不锈钢，厚度1.2mm；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三面封板，前面开门，内置把手；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所有面打磨平整，外表面抛光并拉丝处理；配备摩恩</w:t>
            </w:r>
            <w:r>
              <w:rPr>
                <w:rFonts w:ascii="宋体" w:hAnsi="宋体" w:eastAsia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科勒/九牧牌水龙头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</w:rPr>
              <w:t>采用U型水龙头固定在拖把池上，内需加固衬板。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每一个拖把池需要安装一个固定水龙头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700*500*6</w:t>
            </w:r>
            <w:r>
              <w:rPr>
                <w:rFonts w:ascii="宋体" w:hAnsi="宋体" w:eastAsia="宋体" w:cs="宋体"/>
                <w:sz w:val="24"/>
              </w:rPr>
              <w:t>00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800*500*6</w:t>
            </w:r>
            <w:r>
              <w:rPr>
                <w:rFonts w:ascii="宋体" w:hAnsi="宋体" w:eastAsia="宋体" w:cs="宋体"/>
                <w:sz w:val="24"/>
              </w:rPr>
              <w:t>00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900*500*6</w:t>
            </w:r>
            <w:r>
              <w:rPr>
                <w:rFonts w:ascii="宋体" w:hAnsi="宋体" w:eastAsia="宋体" w:cs="宋体"/>
                <w:sz w:val="24"/>
              </w:rPr>
              <w:t>00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580*500*6</w:t>
            </w:r>
            <w:r>
              <w:rPr>
                <w:rFonts w:ascii="宋体" w:hAnsi="宋体" w:eastAsia="宋体" w:cs="宋体"/>
                <w:sz w:val="24"/>
              </w:rPr>
              <w:t>00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1000*500*6</w:t>
            </w:r>
            <w:r>
              <w:rPr>
                <w:rFonts w:ascii="宋体" w:hAnsi="宋体" w:eastAsia="宋体" w:cs="宋体"/>
                <w:sz w:val="24"/>
              </w:rPr>
              <w:t>00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NICU洗奶瓶操作台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3280*500*800</w:t>
            </w:r>
          </w:p>
        </w:tc>
        <w:tc>
          <w:tcPr>
            <w:tcW w:w="4740" w:type="dxa"/>
            <w:vAlign w:val="center"/>
          </w:tcPr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不锈钢支架；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需要安装一个可旋转的水龙头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子母304不锈钢盆一个，厚度1.2mm；</w:t>
            </w:r>
          </w:p>
          <w:p>
            <w:pPr>
              <w:pStyle w:val="11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表面为大理石台面；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配备摩恩</w:t>
            </w:r>
            <w:r>
              <w:rPr>
                <w:rFonts w:ascii="宋体" w:hAnsi="宋体" w:eastAsia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科勒/九牧牌水龙头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</w:rPr>
              <w:t>采用U型水龙头固定在子母不锈钢上。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551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合计总价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A27B01"/>
    <w:rsid w:val="00035707"/>
    <w:rsid w:val="000E0612"/>
    <w:rsid w:val="001F50F3"/>
    <w:rsid w:val="0022430F"/>
    <w:rsid w:val="00295F97"/>
    <w:rsid w:val="00356252"/>
    <w:rsid w:val="00385412"/>
    <w:rsid w:val="003A300F"/>
    <w:rsid w:val="003C66B4"/>
    <w:rsid w:val="003D30A5"/>
    <w:rsid w:val="004636FF"/>
    <w:rsid w:val="00467CC1"/>
    <w:rsid w:val="004B2DE2"/>
    <w:rsid w:val="00506B02"/>
    <w:rsid w:val="00553C5B"/>
    <w:rsid w:val="005679B5"/>
    <w:rsid w:val="005F58BA"/>
    <w:rsid w:val="00612EC3"/>
    <w:rsid w:val="006A5A25"/>
    <w:rsid w:val="006F28E1"/>
    <w:rsid w:val="006F2AF4"/>
    <w:rsid w:val="007063CC"/>
    <w:rsid w:val="00724708"/>
    <w:rsid w:val="007316C9"/>
    <w:rsid w:val="00784064"/>
    <w:rsid w:val="007C45C9"/>
    <w:rsid w:val="007D7515"/>
    <w:rsid w:val="0085168D"/>
    <w:rsid w:val="008A3D3C"/>
    <w:rsid w:val="00950C32"/>
    <w:rsid w:val="00953230"/>
    <w:rsid w:val="009F229D"/>
    <w:rsid w:val="00A6505C"/>
    <w:rsid w:val="00A70989"/>
    <w:rsid w:val="00AA08B4"/>
    <w:rsid w:val="00AD57A4"/>
    <w:rsid w:val="00AE3614"/>
    <w:rsid w:val="00BB4C82"/>
    <w:rsid w:val="00BC0029"/>
    <w:rsid w:val="00BF2ED3"/>
    <w:rsid w:val="00C128C4"/>
    <w:rsid w:val="00C951E0"/>
    <w:rsid w:val="00CA31C5"/>
    <w:rsid w:val="00CB16DA"/>
    <w:rsid w:val="00D024C4"/>
    <w:rsid w:val="00DF7611"/>
    <w:rsid w:val="00F25DA3"/>
    <w:rsid w:val="08BE56F3"/>
    <w:rsid w:val="0DA27B01"/>
    <w:rsid w:val="14AC7A11"/>
    <w:rsid w:val="152C4D92"/>
    <w:rsid w:val="15C12548"/>
    <w:rsid w:val="172E1B3B"/>
    <w:rsid w:val="330D27EB"/>
    <w:rsid w:val="34546D8B"/>
    <w:rsid w:val="395F1BB6"/>
    <w:rsid w:val="42EA4FE0"/>
    <w:rsid w:val="437300D3"/>
    <w:rsid w:val="439F1525"/>
    <w:rsid w:val="46CF022A"/>
    <w:rsid w:val="4FA83F71"/>
    <w:rsid w:val="54E03801"/>
    <w:rsid w:val="5B476F62"/>
    <w:rsid w:val="63611930"/>
    <w:rsid w:val="6A33782A"/>
    <w:rsid w:val="77E8779B"/>
    <w:rsid w:val="7CE2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D31EE-5CD3-4A36-9FBF-2EBAA8D45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205</Characters>
  <Lines>1</Lines>
  <Paragraphs>1</Paragraphs>
  <TotalTime>57</TotalTime>
  <ScaleCrop>false</ScaleCrop>
  <LinksUpToDate>false</LinksUpToDate>
  <CharactersWithSpaces>554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2020-12-10T11:02:00Z</dcterms:created>
  <dc:creator>Administrator</dc:creator>
  <cp:lastModifiedBy>周涛</cp:lastModifiedBy>
  <dcterms:modified xsi:type="dcterms:W3CDTF">2020-12-23T07:49:01Z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